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B068" w14:textId="77777777" w:rsidR="006970F8" w:rsidRDefault="00A7695D" w:rsidP="00A7695D">
      <w:pPr>
        <w:jc w:val="center"/>
        <w:rPr>
          <w:b/>
          <w:sz w:val="32"/>
          <w:szCs w:val="32"/>
        </w:rPr>
      </w:pPr>
      <w:r w:rsidRPr="00A7695D">
        <w:rPr>
          <w:b/>
          <w:noProof/>
          <w:sz w:val="32"/>
          <w:szCs w:val="32"/>
          <w:lang w:eastAsia="en-GB"/>
        </w:rPr>
        <w:drawing>
          <wp:inline distT="0" distB="0" distL="0" distR="0" wp14:anchorId="377E39B2" wp14:editId="518D33CD">
            <wp:extent cx="723900" cy="796290"/>
            <wp:effectExtent l="0" t="0" r="0" b="3810"/>
            <wp:docPr id="1" name="Picture 1" descr="H:\Museum Development Programme\Logo\New\3 logo Use 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useum Development Programme\Logo\New\3 logo Use th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6" cy="8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B16" w14:textId="77777777" w:rsidR="006970F8" w:rsidRPr="009050AE" w:rsidRDefault="006970F8" w:rsidP="006970F8">
      <w:pPr>
        <w:rPr>
          <w:b/>
          <w:sz w:val="24"/>
          <w:szCs w:val="24"/>
        </w:rPr>
      </w:pPr>
    </w:p>
    <w:p w14:paraId="4DC1F4A5" w14:textId="7A616E5C" w:rsidR="005F6FAD" w:rsidRDefault="000C66FA" w:rsidP="00050579">
      <w:pPr>
        <w:rPr>
          <w:sz w:val="28"/>
          <w:szCs w:val="28"/>
        </w:rPr>
      </w:pPr>
      <w:r>
        <w:rPr>
          <w:b/>
          <w:sz w:val="28"/>
          <w:szCs w:val="28"/>
        </w:rPr>
        <w:t>Expression of Interest:</w:t>
      </w:r>
      <w:r w:rsidR="00EB1113" w:rsidRPr="005042E0">
        <w:rPr>
          <w:sz w:val="28"/>
          <w:szCs w:val="28"/>
        </w:rPr>
        <w:t xml:space="preserve"> </w:t>
      </w:r>
      <w:r w:rsidR="005F6FAD" w:rsidRPr="005F6FAD">
        <w:rPr>
          <w:b/>
          <w:sz w:val="28"/>
          <w:szCs w:val="28"/>
        </w:rPr>
        <w:t xml:space="preserve">Expert Eye </w:t>
      </w:r>
      <w:r>
        <w:rPr>
          <w:b/>
          <w:sz w:val="28"/>
          <w:szCs w:val="28"/>
        </w:rPr>
        <w:t>2020-21</w:t>
      </w:r>
      <w:r w:rsidR="005F6FAD">
        <w:rPr>
          <w:sz w:val="28"/>
          <w:szCs w:val="28"/>
        </w:rPr>
        <w:t xml:space="preserve"> </w:t>
      </w:r>
    </w:p>
    <w:p w14:paraId="75B0E50F" w14:textId="6B8BD792" w:rsidR="00BB3E5F" w:rsidRDefault="00BB3E5F" w:rsidP="00050579">
      <w:pPr>
        <w:rPr>
          <w:sz w:val="24"/>
          <w:szCs w:val="24"/>
        </w:rPr>
      </w:pPr>
      <w:r>
        <w:rPr>
          <w:sz w:val="24"/>
          <w:szCs w:val="24"/>
        </w:rPr>
        <w:t>Many of us</w:t>
      </w:r>
      <w:r w:rsidR="000C66FA" w:rsidRPr="00BB3E5F">
        <w:rPr>
          <w:sz w:val="24"/>
          <w:szCs w:val="24"/>
        </w:rPr>
        <w:t xml:space="preserve"> have objects or </w:t>
      </w:r>
      <w:r>
        <w:rPr>
          <w:sz w:val="24"/>
          <w:szCs w:val="24"/>
        </w:rPr>
        <w:t xml:space="preserve">unique </w:t>
      </w:r>
      <w:r w:rsidR="000C66FA" w:rsidRPr="00BB3E5F">
        <w:rPr>
          <w:sz w:val="24"/>
          <w:szCs w:val="24"/>
        </w:rPr>
        <w:t>collections</w:t>
      </w:r>
      <w:r w:rsidRPr="00BB3E5F">
        <w:rPr>
          <w:sz w:val="24"/>
          <w:szCs w:val="24"/>
        </w:rPr>
        <w:t xml:space="preserve"> in our museums that</w:t>
      </w:r>
      <w:r w:rsidR="000C66FA" w:rsidRPr="00BB3E5F">
        <w:rPr>
          <w:sz w:val="24"/>
          <w:szCs w:val="24"/>
        </w:rPr>
        <w:t xml:space="preserve"> we know little about</w:t>
      </w:r>
      <w:r w:rsidRPr="00BB3E5F">
        <w:rPr>
          <w:sz w:val="24"/>
          <w:szCs w:val="24"/>
        </w:rPr>
        <w:t xml:space="preserve">. </w:t>
      </w:r>
      <w:r w:rsidR="00CE21A6">
        <w:rPr>
          <w:sz w:val="24"/>
          <w:szCs w:val="24"/>
        </w:rPr>
        <w:t xml:space="preserve"> </w:t>
      </w:r>
      <w:r w:rsidR="005379A4">
        <w:rPr>
          <w:sz w:val="24"/>
          <w:szCs w:val="24"/>
        </w:rPr>
        <w:t>A</w:t>
      </w:r>
      <w:r w:rsidRPr="00BB3E5F">
        <w:rPr>
          <w:sz w:val="24"/>
          <w:szCs w:val="24"/>
        </w:rPr>
        <w:t xml:space="preserve"> lack of knowledge can </w:t>
      </w:r>
      <w:r w:rsidR="001A1548">
        <w:rPr>
          <w:sz w:val="24"/>
          <w:szCs w:val="24"/>
        </w:rPr>
        <w:t xml:space="preserve">sometimes </w:t>
      </w:r>
      <w:r w:rsidR="000C66FA" w:rsidRPr="00BB3E5F">
        <w:rPr>
          <w:sz w:val="24"/>
          <w:szCs w:val="24"/>
        </w:rPr>
        <w:t>prevent us from shar</w:t>
      </w:r>
      <w:r w:rsidRPr="00BB3E5F">
        <w:rPr>
          <w:sz w:val="24"/>
          <w:szCs w:val="24"/>
        </w:rPr>
        <w:t xml:space="preserve">ing </w:t>
      </w:r>
      <w:r w:rsidR="000C66FA" w:rsidRPr="00BB3E5F">
        <w:rPr>
          <w:sz w:val="24"/>
          <w:szCs w:val="24"/>
        </w:rPr>
        <w:t>them with our visitors and wider audiences</w:t>
      </w:r>
      <w:r w:rsidRPr="00BB3E5F">
        <w:rPr>
          <w:sz w:val="24"/>
          <w:szCs w:val="24"/>
        </w:rPr>
        <w:t xml:space="preserve">. </w:t>
      </w:r>
      <w:r w:rsidR="00CE21A6">
        <w:rPr>
          <w:sz w:val="24"/>
          <w:szCs w:val="24"/>
        </w:rPr>
        <w:t xml:space="preserve"> </w:t>
      </w:r>
      <w:r w:rsidRPr="00BB3E5F">
        <w:rPr>
          <w:sz w:val="24"/>
          <w:szCs w:val="24"/>
        </w:rPr>
        <w:t xml:space="preserve">This is where Expert Eye can help. </w:t>
      </w:r>
      <w:r w:rsidR="000C66FA" w:rsidRPr="00BB3E5F">
        <w:rPr>
          <w:sz w:val="24"/>
          <w:szCs w:val="24"/>
        </w:rPr>
        <w:t xml:space="preserve"> </w:t>
      </w:r>
      <w:r w:rsidR="00CE21A6">
        <w:t xml:space="preserve">West Midlands Museum Development (WMMD) </w:t>
      </w:r>
      <w:r w:rsidRPr="00BB3E5F">
        <w:rPr>
          <w:sz w:val="24"/>
          <w:szCs w:val="24"/>
        </w:rPr>
        <w:t>has been running</w:t>
      </w:r>
      <w:r w:rsidR="00CE21A6">
        <w:rPr>
          <w:sz w:val="24"/>
          <w:szCs w:val="24"/>
        </w:rPr>
        <w:t xml:space="preserve"> the programme </w:t>
      </w:r>
      <w:r w:rsidRPr="00BB3E5F">
        <w:rPr>
          <w:sz w:val="24"/>
          <w:szCs w:val="24"/>
        </w:rPr>
        <w:t xml:space="preserve"> for </w:t>
      </w:r>
      <w:r w:rsidR="00CE21A6">
        <w:rPr>
          <w:sz w:val="24"/>
          <w:szCs w:val="24"/>
        </w:rPr>
        <w:t>five</w:t>
      </w:r>
      <w:r w:rsidRPr="00BB3E5F">
        <w:rPr>
          <w:sz w:val="24"/>
          <w:szCs w:val="24"/>
        </w:rPr>
        <w:t xml:space="preserve"> years, supporting museums across the West Midlands region to improve their knowledge, expertise and confidence about some of the collections they hold. </w:t>
      </w:r>
    </w:p>
    <w:p w14:paraId="0625DAF6" w14:textId="7981C13D" w:rsidR="000C66FA" w:rsidRPr="00BB3E5F" w:rsidRDefault="005B3477" w:rsidP="00050579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BB3E5F" w:rsidRPr="00BB3E5F">
        <w:rPr>
          <w:sz w:val="24"/>
          <w:szCs w:val="24"/>
        </w:rPr>
        <w:t xml:space="preserve"> museums have taken part in Expert Eye</w:t>
      </w:r>
      <w:r>
        <w:rPr>
          <w:sz w:val="24"/>
          <w:szCs w:val="24"/>
        </w:rPr>
        <w:t xml:space="preserve"> since 2015</w:t>
      </w:r>
      <w:r w:rsidR="00BB3E5F" w:rsidRPr="00BB3E5F">
        <w:rPr>
          <w:sz w:val="24"/>
          <w:szCs w:val="24"/>
        </w:rPr>
        <w:t>.</w:t>
      </w:r>
      <w:r w:rsidR="00CE21A6">
        <w:rPr>
          <w:sz w:val="24"/>
          <w:szCs w:val="24"/>
        </w:rPr>
        <w:t xml:space="preserve"> </w:t>
      </w:r>
      <w:r w:rsidR="00BB3E5F" w:rsidRPr="00BB3E5F">
        <w:rPr>
          <w:sz w:val="24"/>
          <w:szCs w:val="24"/>
        </w:rPr>
        <w:t xml:space="preserve"> The scheme has </w:t>
      </w:r>
      <w:r w:rsidR="00CE21A6">
        <w:rPr>
          <w:sz w:val="24"/>
          <w:szCs w:val="24"/>
        </w:rPr>
        <w:t xml:space="preserve">four </w:t>
      </w:r>
      <w:r w:rsidR="00BB3E5F" w:rsidRPr="00BB3E5F">
        <w:rPr>
          <w:sz w:val="24"/>
          <w:szCs w:val="24"/>
        </w:rPr>
        <w:t>main aims</w:t>
      </w:r>
      <w:r w:rsidR="00CE21A6">
        <w:rPr>
          <w:sz w:val="24"/>
          <w:szCs w:val="24"/>
        </w:rPr>
        <w:t>:</w:t>
      </w:r>
    </w:p>
    <w:p w14:paraId="38A29DBE" w14:textId="77777777" w:rsidR="00BB3E5F" w:rsidRPr="00BB3E5F" w:rsidRDefault="00BB3E5F" w:rsidP="00BB3E5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B3E5F">
        <w:rPr>
          <w:rFonts w:cstheme="minorHAnsi"/>
          <w:sz w:val="24"/>
          <w:szCs w:val="24"/>
        </w:rPr>
        <w:t xml:space="preserve">To improve documentation and management of underused collections </w:t>
      </w:r>
    </w:p>
    <w:p w14:paraId="518A4C47" w14:textId="77777777" w:rsidR="00BB3E5F" w:rsidRPr="00BB3E5F" w:rsidRDefault="00BB3E5F" w:rsidP="00BB3E5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B3E5F">
        <w:rPr>
          <w:rFonts w:cstheme="minorHAnsi"/>
          <w:sz w:val="24"/>
          <w:szCs w:val="24"/>
        </w:rPr>
        <w:t xml:space="preserve">To improve staff knowledge and confidence </w:t>
      </w:r>
    </w:p>
    <w:p w14:paraId="419D19DB" w14:textId="77777777" w:rsidR="00BB3E5F" w:rsidRPr="00BB3E5F" w:rsidRDefault="00BB3E5F" w:rsidP="00BB3E5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B3E5F">
        <w:rPr>
          <w:rFonts w:cstheme="minorHAnsi"/>
          <w:sz w:val="24"/>
          <w:szCs w:val="24"/>
        </w:rPr>
        <w:t xml:space="preserve">To work towards interpreting and displaying collections </w:t>
      </w:r>
    </w:p>
    <w:p w14:paraId="42F5CD23" w14:textId="58716E6D" w:rsidR="00BB3E5F" w:rsidRDefault="00BB3E5F" w:rsidP="00BB3E5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B3E5F">
        <w:rPr>
          <w:rFonts w:cstheme="minorHAnsi"/>
          <w:sz w:val="24"/>
          <w:szCs w:val="24"/>
        </w:rPr>
        <w:t>To share knowledge throughout the staff team</w:t>
      </w:r>
      <w:r>
        <w:rPr>
          <w:rFonts w:cstheme="minorHAnsi"/>
          <w:sz w:val="24"/>
          <w:szCs w:val="24"/>
        </w:rPr>
        <w:t xml:space="preserve">; </w:t>
      </w:r>
      <w:r w:rsidRPr="00BB3E5F">
        <w:rPr>
          <w:rFonts w:cstheme="minorHAnsi"/>
          <w:sz w:val="24"/>
          <w:szCs w:val="24"/>
        </w:rPr>
        <w:t>curatorial staff, outreach and learning, front of house</w:t>
      </w:r>
      <w:r>
        <w:rPr>
          <w:rFonts w:cstheme="minorHAnsi"/>
          <w:sz w:val="24"/>
          <w:szCs w:val="24"/>
        </w:rPr>
        <w:t>, back office</w:t>
      </w:r>
      <w:r w:rsidR="005379A4">
        <w:rPr>
          <w:rFonts w:cstheme="minorHAnsi"/>
          <w:sz w:val="24"/>
          <w:szCs w:val="24"/>
        </w:rPr>
        <w:t xml:space="preserve"> staff</w:t>
      </w:r>
      <w:r w:rsidRPr="00BB3E5F">
        <w:rPr>
          <w:rFonts w:cstheme="minorHAnsi"/>
          <w:sz w:val="24"/>
          <w:szCs w:val="24"/>
        </w:rPr>
        <w:t xml:space="preserve"> and volunteers</w:t>
      </w:r>
      <w:r>
        <w:rPr>
          <w:rFonts w:cstheme="minorHAnsi"/>
          <w:sz w:val="24"/>
          <w:szCs w:val="24"/>
        </w:rPr>
        <w:t>.</w:t>
      </w:r>
    </w:p>
    <w:p w14:paraId="6815F033" w14:textId="6ED9EB4E" w:rsidR="005379A4" w:rsidRPr="00E57B48" w:rsidRDefault="005379A4" w:rsidP="005379A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wide range of collections subjects have been c</w:t>
      </w:r>
      <w:r w:rsidRPr="00A22940">
        <w:rPr>
          <w:rFonts w:cstheme="minorHAnsi"/>
          <w:sz w:val="24"/>
          <w:szCs w:val="24"/>
          <w:lang w:val="en-US"/>
        </w:rPr>
        <w:t>overed</w:t>
      </w:r>
      <w:r>
        <w:rPr>
          <w:rFonts w:cstheme="minorHAnsi"/>
          <w:sz w:val="24"/>
          <w:szCs w:val="24"/>
          <w:lang w:val="en-US"/>
        </w:rPr>
        <w:t xml:space="preserve"> includ</w:t>
      </w:r>
      <w:r w:rsidR="00030E02">
        <w:rPr>
          <w:rFonts w:cstheme="minorHAnsi"/>
          <w:sz w:val="24"/>
          <w:szCs w:val="24"/>
          <w:lang w:val="en-US"/>
        </w:rPr>
        <w:t>ing</w:t>
      </w:r>
      <w:r>
        <w:rPr>
          <w:rFonts w:cstheme="minorHAnsi"/>
          <w:sz w:val="24"/>
          <w:szCs w:val="24"/>
          <w:lang w:val="en-US"/>
        </w:rPr>
        <w:t>;</w:t>
      </w:r>
      <w:r w:rsidRPr="00A22940">
        <w:rPr>
          <w:rFonts w:cstheme="minorHAnsi"/>
          <w:sz w:val="24"/>
          <w:szCs w:val="24"/>
          <w:lang w:val="en-US"/>
        </w:rPr>
        <w:t xml:space="preserve"> agricultural collections, costume, archives</w:t>
      </w:r>
      <w:r>
        <w:rPr>
          <w:rFonts w:cstheme="minorHAnsi"/>
          <w:sz w:val="24"/>
          <w:szCs w:val="24"/>
          <w:lang w:val="en-US"/>
        </w:rPr>
        <w:t>,</w:t>
      </w:r>
      <w:r w:rsidRPr="00A22940">
        <w:rPr>
          <w:rFonts w:cstheme="minorHAnsi"/>
          <w:sz w:val="24"/>
          <w:szCs w:val="24"/>
          <w:lang w:val="en-US"/>
        </w:rPr>
        <w:t xml:space="preserve"> ceramics</w:t>
      </w:r>
      <w:r>
        <w:rPr>
          <w:rFonts w:cstheme="minorHAnsi"/>
          <w:sz w:val="24"/>
          <w:szCs w:val="24"/>
          <w:lang w:val="en-US"/>
        </w:rPr>
        <w:t>,</w:t>
      </w:r>
      <w:r w:rsidRPr="00A2294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pharmaceutical and medical collections,</w:t>
      </w:r>
      <w:r w:rsidRPr="00A2294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a </w:t>
      </w:r>
      <w:r w:rsidRPr="00A22940">
        <w:rPr>
          <w:rFonts w:cstheme="minorHAnsi"/>
          <w:sz w:val="24"/>
          <w:szCs w:val="24"/>
          <w:lang w:val="en-US"/>
        </w:rPr>
        <w:t>fluid specimen</w:t>
      </w:r>
      <w:r>
        <w:rPr>
          <w:rFonts w:cstheme="minorHAnsi"/>
          <w:sz w:val="24"/>
          <w:szCs w:val="24"/>
          <w:lang w:val="en-US"/>
        </w:rPr>
        <w:t xml:space="preserve"> collection, a</w:t>
      </w:r>
      <w:r w:rsidRPr="00A22940">
        <w:rPr>
          <w:rFonts w:cstheme="minorHAnsi"/>
          <w:sz w:val="24"/>
          <w:szCs w:val="24"/>
          <w:lang w:val="en-US"/>
        </w:rPr>
        <w:t>rchaeology</w:t>
      </w:r>
      <w:r>
        <w:rPr>
          <w:rFonts w:cstheme="minorHAnsi"/>
          <w:sz w:val="24"/>
          <w:szCs w:val="24"/>
          <w:lang w:val="en-US"/>
        </w:rPr>
        <w:t>, industrial collections, military medals</w:t>
      </w:r>
      <w:r w:rsidRPr="00A22940">
        <w:rPr>
          <w:rFonts w:cstheme="minorHAnsi"/>
          <w:sz w:val="24"/>
          <w:szCs w:val="24"/>
          <w:lang w:val="en-US"/>
        </w:rPr>
        <w:t xml:space="preserve"> and world cultures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CE21A6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This list is not exhaustive</w:t>
      </w:r>
      <w:r w:rsidR="005B3477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and you may have </w:t>
      </w:r>
      <w:r w:rsidRPr="00E57B48">
        <w:rPr>
          <w:rFonts w:cstheme="minorHAnsi"/>
          <w:sz w:val="24"/>
          <w:szCs w:val="24"/>
          <w:lang w:val="en-US"/>
        </w:rPr>
        <w:t xml:space="preserve">something different which you wish to explore. </w:t>
      </w:r>
    </w:p>
    <w:p w14:paraId="0EAD773B" w14:textId="4077C02B" w:rsidR="00E57B48" w:rsidRDefault="00E57B48" w:rsidP="00CE21A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57B48">
        <w:rPr>
          <w:sz w:val="24"/>
          <w:szCs w:val="24"/>
        </w:rPr>
        <w:t xml:space="preserve">This programme aims to improve collections management and care of collections skills. </w:t>
      </w:r>
      <w:r w:rsidR="00CE21A6" w:rsidRPr="00CE21A6">
        <w:rPr>
          <w:sz w:val="24"/>
          <w:szCs w:val="24"/>
        </w:rPr>
        <w:t xml:space="preserve">It will support museums with the </w:t>
      </w:r>
      <w:r w:rsidR="00CE21A6" w:rsidRPr="00CE21A6">
        <w:rPr>
          <w:b/>
          <w:sz w:val="24"/>
          <w:szCs w:val="24"/>
        </w:rPr>
        <w:t>Managing Collections</w:t>
      </w:r>
      <w:r w:rsidR="00CE21A6" w:rsidRPr="00CE21A6">
        <w:rPr>
          <w:sz w:val="24"/>
          <w:szCs w:val="24"/>
        </w:rPr>
        <w:t xml:space="preserve"> requirements of the 2018 Museum Accreditation Standard, with particular reference to </w:t>
      </w:r>
      <w:r w:rsidR="00CE21A6" w:rsidRPr="00CE21A6">
        <w:rPr>
          <w:b/>
          <w:sz w:val="24"/>
          <w:szCs w:val="24"/>
        </w:rPr>
        <w:t>5.2 and 6.2</w:t>
      </w:r>
      <w:r w:rsidR="00CE21A6" w:rsidRPr="00CE21A6">
        <w:rPr>
          <w:sz w:val="24"/>
          <w:szCs w:val="24"/>
        </w:rPr>
        <w:t>.</w:t>
      </w:r>
    </w:p>
    <w:p w14:paraId="4D141A12" w14:textId="77777777" w:rsidR="00CE21A6" w:rsidRDefault="00CE21A6" w:rsidP="005379A4">
      <w:pPr>
        <w:rPr>
          <w:rFonts w:cstheme="minorHAnsi"/>
          <w:b/>
          <w:bCs/>
          <w:sz w:val="24"/>
          <w:szCs w:val="24"/>
          <w:lang w:val="en-US"/>
        </w:rPr>
      </w:pPr>
    </w:p>
    <w:p w14:paraId="7AC027E7" w14:textId="2CC052D5" w:rsidR="005379A4" w:rsidRPr="00E57B48" w:rsidRDefault="005379A4" w:rsidP="005379A4">
      <w:pPr>
        <w:rPr>
          <w:rFonts w:cstheme="minorHAnsi"/>
          <w:b/>
          <w:bCs/>
          <w:sz w:val="24"/>
          <w:szCs w:val="24"/>
        </w:rPr>
      </w:pPr>
      <w:r w:rsidRPr="00E57B48">
        <w:rPr>
          <w:rFonts w:cstheme="minorHAnsi"/>
          <w:b/>
          <w:bCs/>
          <w:sz w:val="24"/>
          <w:szCs w:val="24"/>
          <w:lang w:val="en-US"/>
        </w:rPr>
        <w:t xml:space="preserve">What the </w:t>
      </w:r>
      <w:r w:rsidR="00E57B48">
        <w:rPr>
          <w:rFonts w:cstheme="minorHAnsi"/>
          <w:b/>
          <w:bCs/>
          <w:sz w:val="24"/>
          <w:szCs w:val="24"/>
          <w:lang w:val="en-US"/>
        </w:rPr>
        <w:t>p</w:t>
      </w:r>
      <w:r w:rsidRPr="00E57B48">
        <w:rPr>
          <w:rFonts w:cstheme="minorHAnsi"/>
          <w:b/>
          <w:bCs/>
          <w:sz w:val="24"/>
          <w:szCs w:val="24"/>
          <w:lang w:val="en-US"/>
        </w:rPr>
        <w:t xml:space="preserve">roject </w:t>
      </w:r>
      <w:r w:rsidR="00E57B48">
        <w:rPr>
          <w:rFonts w:cstheme="minorHAnsi"/>
          <w:b/>
          <w:bCs/>
          <w:sz w:val="24"/>
          <w:szCs w:val="24"/>
          <w:lang w:val="en-US"/>
        </w:rPr>
        <w:t>i</w:t>
      </w:r>
      <w:r w:rsidRPr="00E57B48">
        <w:rPr>
          <w:rFonts w:cstheme="minorHAnsi"/>
          <w:b/>
          <w:bCs/>
          <w:sz w:val="24"/>
          <w:szCs w:val="24"/>
          <w:lang w:val="en-US"/>
        </w:rPr>
        <w:t>nvolves</w:t>
      </w:r>
    </w:p>
    <w:p w14:paraId="39C88AB8" w14:textId="2D3897A1" w:rsidR="005379A4" w:rsidRDefault="005379A4" w:rsidP="00E57B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WMMD will support the cost of a subject specialist for a maximum of </w:t>
      </w:r>
      <w:r w:rsidR="00CE21A6">
        <w:rPr>
          <w:rFonts w:cstheme="minorHAnsi"/>
          <w:sz w:val="24"/>
          <w:szCs w:val="24"/>
        </w:rPr>
        <w:t>two</w:t>
      </w:r>
      <w:r>
        <w:rPr>
          <w:rFonts w:cstheme="minorHAnsi"/>
          <w:sz w:val="24"/>
          <w:szCs w:val="24"/>
        </w:rPr>
        <w:t xml:space="preserve"> days to work with </w:t>
      </w:r>
      <w:r w:rsidR="004B0717">
        <w:rPr>
          <w:rFonts w:cstheme="minorHAnsi"/>
          <w:sz w:val="24"/>
          <w:szCs w:val="24"/>
        </w:rPr>
        <w:t xml:space="preserve">up to </w:t>
      </w:r>
      <w:r w:rsidR="00CE21A6">
        <w:rPr>
          <w:rFonts w:cstheme="minorHAnsi"/>
          <w:sz w:val="24"/>
          <w:szCs w:val="24"/>
        </w:rPr>
        <w:t>four</w:t>
      </w:r>
      <w:r w:rsidR="004B0717">
        <w:rPr>
          <w:rFonts w:cstheme="minorHAnsi"/>
          <w:sz w:val="24"/>
          <w:szCs w:val="24"/>
        </w:rPr>
        <w:t xml:space="preserve"> museums. </w:t>
      </w:r>
      <w:r w:rsidR="00CE21A6">
        <w:rPr>
          <w:rFonts w:cstheme="minorHAnsi"/>
          <w:sz w:val="24"/>
          <w:szCs w:val="24"/>
        </w:rPr>
        <w:t xml:space="preserve"> </w:t>
      </w:r>
      <w:r w:rsidR="004B0717">
        <w:rPr>
          <w:rFonts w:cstheme="minorHAnsi"/>
          <w:sz w:val="24"/>
          <w:szCs w:val="24"/>
        </w:rPr>
        <w:t xml:space="preserve">They will help you </w:t>
      </w:r>
      <w:r>
        <w:rPr>
          <w:rFonts w:cstheme="minorHAnsi"/>
          <w:sz w:val="24"/>
          <w:szCs w:val="24"/>
        </w:rPr>
        <w:t>to develop your organisation</w:t>
      </w:r>
      <w:r w:rsidR="009E21C5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s </w:t>
      </w:r>
      <w:r w:rsidRPr="005379A4">
        <w:rPr>
          <w:rFonts w:cstheme="minorHAnsi"/>
          <w:sz w:val="24"/>
          <w:szCs w:val="24"/>
        </w:rPr>
        <w:t>knowledge and understanding of the</w:t>
      </w:r>
      <w:r>
        <w:rPr>
          <w:rFonts w:cstheme="minorHAnsi"/>
          <w:sz w:val="24"/>
          <w:szCs w:val="24"/>
        </w:rPr>
        <w:t xml:space="preserve"> collection area you have identified. </w:t>
      </w:r>
      <w:r w:rsidR="00CE21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This work will be carried out remotely as visits to collections stores may not be possible at the current time.  The subject specialist w</w:t>
      </w:r>
      <w:r w:rsidR="00CE21A6">
        <w:rPr>
          <w:rFonts w:cstheme="minorHAnsi"/>
          <w:sz w:val="24"/>
          <w:szCs w:val="24"/>
        </w:rPr>
        <w:t>ill work directly with a member(</w:t>
      </w:r>
      <w:r>
        <w:rPr>
          <w:rFonts w:cstheme="minorHAnsi"/>
          <w:sz w:val="24"/>
          <w:szCs w:val="24"/>
        </w:rPr>
        <w:t>s</w:t>
      </w:r>
      <w:r w:rsidR="00CE21A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of your collections team and advice on identification, gaps in documentation, methods of display and id</w:t>
      </w:r>
      <w:r w:rsidR="00CE21A6">
        <w:rPr>
          <w:rFonts w:cstheme="minorHAnsi"/>
          <w:sz w:val="24"/>
          <w:szCs w:val="24"/>
        </w:rPr>
        <w:t xml:space="preserve">eas for interpreting the item.  </w:t>
      </w:r>
      <w:r>
        <w:rPr>
          <w:rFonts w:cstheme="minorHAnsi"/>
          <w:sz w:val="24"/>
          <w:szCs w:val="24"/>
        </w:rPr>
        <w:t xml:space="preserve">This information can then be disseminated to staff and volunteers across the museum. </w:t>
      </w:r>
    </w:p>
    <w:p w14:paraId="52859C01" w14:textId="026081E9" w:rsidR="005379A4" w:rsidRPr="00E57B48" w:rsidRDefault="005379A4" w:rsidP="005379A4">
      <w:pPr>
        <w:rPr>
          <w:rFonts w:cstheme="minorHAnsi"/>
          <w:b/>
          <w:bCs/>
          <w:sz w:val="24"/>
          <w:szCs w:val="24"/>
        </w:rPr>
      </w:pPr>
      <w:r w:rsidRPr="00E57B48">
        <w:rPr>
          <w:rFonts w:cstheme="minorHAnsi"/>
          <w:b/>
          <w:bCs/>
          <w:sz w:val="24"/>
          <w:szCs w:val="24"/>
        </w:rPr>
        <w:t>What we will need from you</w:t>
      </w:r>
    </w:p>
    <w:p w14:paraId="4B6479C5" w14:textId="0631F8CB" w:rsidR="005379A4" w:rsidRDefault="005379A4" w:rsidP="005379A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the area of the collection that you would like the subject specialist to work with. </w:t>
      </w:r>
      <w:r w:rsidR="00CE21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Please note that their time is restricted</w:t>
      </w:r>
      <w:r w:rsidR="00E57B4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large numbers of items can not be covered so please be realistic with the number of objects that you would like them to look at.</w:t>
      </w:r>
    </w:p>
    <w:p w14:paraId="36055870" w14:textId="46222E88" w:rsidR="005379A4" w:rsidRDefault="005379A4" w:rsidP="005379A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the specialist will be working remotely check that you can accommodate them using online methods such as Zoom or Microsoft teams. </w:t>
      </w:r>
      <w:r w:rsidR="00CE21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you have WIFI in your collection stores or will you need to move the items somewhere else so that they can be viewed on screen? </w:t>
      </w:r>
    </w:p>
    <w:p w14:paraId="316C3A09" w14:textId="163B3BAC" w:rsidR="005379A4" w:rsidRDefault="005379A4" w:rsidP="005379A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good photographs of the items that you can email to the subject specialist? </w:t>
      </w:r>
    </w:p>
    <w:p w14:paraId="796CF94B" w14:textId="4FAF61B1" w:rsidR="005379A4" w:rsidRDefault="005379A4" w:rsidP="005379A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able to let the subject specialist access any existing documentation</w:t>
      </w:r>
      <w:r w:rsidR="00E57B48">
        <w:rPr>
          <w:rFonts w:cstheme="minorHAnsi"/>
          <w:sz w:val="24"/>
          <w:szCs w:val="24"/>
        </w:rPr>
        <w:t>?</w:t>
      </w:r>
    </w:p>
    <w:p w14:paraId="02A49CE8" w14:textId="099F6946" w:rsidR="00BB3E5F" w:rsidRPr="00BB3E5F" w:rsidRDefault="00BB3E5F" w:rsidP="005379A4">
      <w:pPr>
        <w:rPr>
          <w:sz w:val="24"/>
          <w:szCs w:val="24"/>
        </w:rPr>
      </w:pPr>
    </w:p>
    <w:p w14:paraId="7B38445E" w14:textId="339DDDBE" w:rsidR="00E57B48" w:rsidRDefault="00050579" w:rsidP="00050579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70F8" w:rsidRPr="005042E0">
        <w:rPr>
          <w:sz w:val="28"/>
          <w:szCs w:val="28"/>
        </w:rPr>
        <w:tab/>
      </w:r>
      <w:r w:rsidR="006970F8" w:rsidRPr="005042E0">
        <w:rPr>
          <w:sz w:val="28"/>
          <w:szCs w:val="28"/>
        </w:rPr>
        <w:tab/>
      </w:r>
      <w:r w:rsidR="006970F8" w:rsidRPr="005042E0">
        <w:rPr>
          <w:sz w:val="28"/>
          <w:szCs w:val="28"/>
        </w:rPr>
        <w:tab/>
      </w:r>
      <w:r w:rsidR="006970F8" w:rsidRPr="005042E0">
        <w:rPr>
          <w:sz w:val="28"/>
          <w:szCs w:val="28"/>
        </w:rPr>
        <w:tab/>
      </w:r>
    </w:p>
    <w:p w14:paraId="11163BE4" w14:textId="18E8B6F5" w:rsidR="006970F8" w:rsidRPr="00E57B48" w:rsidRDefault="006970F8" w:rsidP="00E57B48">
      <w:pPr>
        <w:spacing w:after="0" w:line="240" w:lineRule="auto"/>
        <w:rPr>
          <w:sz w:val="24"/>
          <w:szCs w:val="24"/>
        </w:rPr>
      </w:pPr>
      <w:r w:rsidRPr="00E57B48">
        <w:rPr>
          <w:b/>
          <w:sz w:val="24"/>
          <w:szCs w:val="24"/>
        </w:rPr>
        <w:t xml:space="preserve">Conditions of </w:t>
      </w:r>
      <w:r w:rsidR="00CE21A6">
        <w:rPr>
          <w:b/>
          <w:sz w:val="24"/>
          <w:szCs w:val="24"/>
        </w:rPr>
        <w:t>p</w:t>
      </w:r>
      <w:r w:rsidRPr="00E57B48">
        <w:rPr>
          <w:b/>
          <w:sz w:val="24"/>
          <w:szCs w:val="24"/>
        </w:rPr>
        <w:t>articipation</w:t>
      </w:r>
    </w:p>
    <w:p w14:paraId="1D046668" w14:textId="4314E9BD" w:rsidR="00050579" w:rsidRPr="00E57B48" w:rsidRDefault="00EB1113" w:rsidP="00E57B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7B48">
        <w:rPr>
          <w:sz w:val="24"/>
          <w:szCs w:val="24"/>
        </w:rPr>
        <w:t xml:space="preserve">Open to </w:t>
      </w:r>
      <w:r w:rsidR="00431147" w:rsidRPr="00E57B48">
        <w:rPr>
          <w:sz w:val="24"/>
          <w:szCs w:val="24"/>
        </w:rPr>
        <w:t>Accredited museums or those officially registered as Working Towards Accreditation in the</w:t>
      </w:r>
      <w:r w:rsidR="00E57B48">
        <w:rPr>
          <w:sz w:val="24"/>
          <w:szCs w:val="24"/>
        </w:rPr>
        <w:t xml:space="preserve"> </w:t>
      </w:r>
      <w:r w:rsidR="00431147" w:rsidRPr="00E57B48">
        <w:rPr>
          <w:sz w:val="24"/>
          <w:szCs w:val="24"/>
        </w:rPr>
        <w:t>West Midlands region</w:t>
      </w:r>
    </w:p>
    <w:p w14:paraId="651E27E1" w14:textId="65D9A16F" w:rsidR="00E57B48" w:rsidRPr="00E57B48" w:rsidRDefault="00050579" w:rsidP="00E57B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7B48">
        <w:rPr>
          <w:sz w:val="24"/>
          <w:szCs w:val="24"/>
        </w:rPr>
        <w:t>Dates will need to be agreed with</w:t>
      </w:r>
      <w:r w:rsidR="005F6FAD" w:rsidRPr="00E57B48">
        <w:rPr>
          <w:sz w:val="24"/>
          <w:szCs w:val="24"/>
        </w:rPr>
        <w:t xml:space="preserve"> the Subject Specialist </w:t>
      </w:r>
      <w:r w:rsidRPr="00E57B48">
        <w:rPr>
          <w:sz w:val="24"/>
          <w:szCs w:val="24"/>
        </w:rPr>
        <w:t>and WMMD</w:t>
      </w:r>
    </w:p>
    <w:p w14:paraId="19941EEC" w14:textId="2CB12332" w:rsidR="00E57B48" w:rsidRDefault="00E57B48" w:rsidP="00E57B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Participating</w:t>
      </w:r>
      <w:r w:rsidR="005F6FAD" w:rsidRPr="00E57B48">
        <w:rPr>
          <w:sz w:val="24"/>
          <w:szCs w:val="24"/>
        </w:rPr>
        <w:t xml:space="preserve"> </w:t>
      </w:r>
      <w:r>
        <w:rPr>
          <w:sz w:val="24"/>
          <w:szCs w:val="24"/>
        </w:rPr>
        <w:t>museums</w:t>
      </w:r>
      <w:r w:rsidR="005F6FAD" w:rsidRPr="00E57B48">
        <w:rPr>
          <w:sz w:val="24"/>
          <w:szCs w:val="24"/>
        </w:rPr>
        <w:t xml:space="preserve"> must provide a member of staff to w</w:t>
      </w:r>
      <w:r w:rsidR="00CE21A6">
        <w:rPr>
          <w:sz w:val="24"/>
          <w:szCs w:val="24"/>
        </w:rPr>
        <w:t>ork with the Subject Specialist</w:t>
      </w:r>
    </w:p>
    <w:p w14:paraId="4C9E667D" w14:textId="6D8F0B04" w:rsidR="005F6FAD" w:rsidRPr="00E57B48" w:rsidRDefault="00E57B48" w:rsidP="00E57B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with the </w:t>
      </w:r>
      <w:r w:rsidR="00CE21A6">
        <w:rPr>
          <w:sz w:val="24"/>
          <w:szCs w:val="24"/>
        </w:rPr>
        <w:t>S</w:t>
      </w:r>
      <w:r>
        <w:rPr>
          <w:sz w:val="24"/>
          <w:szCs w:val="24"/>
        </w:rPr>
        <w:t xml:space="preserve">ubject </w:t>
      </w:r>
      <w:r w:rsidR="00CE21A6">
        <w:rPr>
          <w:sz w:val="24"/>
          <w:szCs w:val="24"/>
        </w:rPr>
        <w:t>S</w:t>
      </w:r>
      <w:r>
        <w:rPr>
          <w:sz w:val="24"/>
          <w:szCs w:val="24"/>
        </w:rPr>
        <w:t xml:space="preserve">pecialist must be concluded by </w:t>
      </w:r>
      <w:r w:rsidRPr="00E57B48">
        <w:rPr>
          <w:b/>
          <w:bCs/>
          <w:sz w:val="24"/>
          <w:szCs w:val="24"/>
        </w:rPr>
        <w:t>Friday 26 February 2021</w:t>
      </w:r>
      <w:r w:rsidR="005F6FAD" w:rsidRPr="00E57B48">
        <w:rPr>
          <w:sz w:val="24"/>
          <w:szCs w:val="24"/>
        </w:rPr>
        <w:t xml:space="preserve"> </w:t>
      </w:r>
    </w:p>
    <w:p w14:paraId="73CEA20C" w14:textId="46023BD2" w:rsidR="00050579" w:rsidRPr="00E57B48" w:rsidRDefault="005F6FAD" w:rsidP="00E57B48">
      <w:pPr>
        <w:pStyle w:val="ListParagraph"/>
        <w:numPr>
          <w:ilvl w:val="0"/>
          <w:numId w:val="1"/>
        </w:numPr>
        <w:spacing w:after="200" w:line="240" w:lineRule="auto"/>
        <w:ind w:left="714" w:hanging="357"/>
        <w:rPr>
          <w:sz w:val="24"/>
          <w:szCs w:val="24"/>
        </w:rPr>
      </w:pPr>
      <w:r w:rsidRPr="00E57B48">
        <w:rPr>
          <w:sz w:val="24"/>
          <w:szCs w:val="24"/>
        </w:rPr>
        <w:t xml:space="preserve">A </w:t>
      </w:r>
      <w:r w:rsidR="00E57B48">
        <w:rPr>
          <w:sz w:val="24"/>
          <w:szCs w:val="24"/>
        </w:rPr>
        <w:t>s</w:t>
      </w:r>
      <w:r w:rsidRPr="00E57B48">
        <w:rPr>
          <w:sz w:val="24"/>
          <w:szCs w:val="24"/>
        </w:rPr>
        <w:t xml:space="preserve">haring event must take place before </w:t>
      </w:r>
      <w:r w:rsidR="00E57B48" w:rsidRPr="00E57B48">
        <w:rPr>
          <w:b/>
          <w:bCs/>
          <w:sz w:val="24"/>
          <w:szCs w:val="24"/>
        </w:rPr>
        <w:t>Friday 19 March 2021</w:t>
      </w:r>
      <w:r w:rsidR="00E57B48">
        <w:rPr>
          <w:sz w:val="24"/>
          <w:szCs w:val="24"/>
        </w:rPr>
        <w:t xml:space="preserve"> </w:t>
      </w:r>
      <w:r w:rsidRPr="00E57B48">
        <w:rPr>
          <w:sz w:val="24"/>
          <w:szCs w:val="24"/>
        </w:rPr>
        <w:t>to disseminate the information from the work with the Subject Specialist to members of staff, volunteers and Trustees as appropriate</w:t>
      </w:r>
      <w:r w:rsidR="00CE21A6">
        <w:rPr>
          <w:sz w:val="24"/>
          <w:szCs w:val="24"/>
        </w:rPr>
        <w:t xml:space="preserve"> (this can be online)</w:t>
      </w:r>
    </w:p>
    <w:p w14:paraId="01DCAFEB" w14:textId="5EBDBA29" w:rsidR="00E57B48" w:rsidRPr="00E57B48" w:rsidRDefault="005F6FAD" w:rsidP="00E57B48">
      <w:pPr>
        <w:pStyle w:val="ListParagraph"/>
        <w:numPr>
          <w:ilvl w:val="0"/>
          <w:numId w:val="1"/>
        </w:numPr>
        <w:spacing w:after="200" w:line="240" w:lineRule="auto"/>
        <w:ind w:left="714" w:hanging="357"/>
        <w:rPr>
          <w:b/>
          <w:bCs/>
          <w:sz w:val="24"/>
          <w:szCs w:val="24"/>
        </w:rPr>
      </w:pPr>
      <w:r w:rsidRPr="00E57B48">
        <w:rPr>
          <w:sz w:val="24"/>
          <w:szCs w:val="24"/>
        </w:rPr>
        <w:t>The museum is asked to write a brief case study of the programme for submission to WMMD</w:t>
      </w:r>
      <w:r w:rsidR="00E57B48">
        <w:rPr>
          <w:sz w:val="24"/>
          <w:szCs w:val="24"/>
        </w:rPr>
        <w:t xml:space="preserve"> by </w:t>
      </w:r>
      <w:r w:rsidR="00E57B48" w:rsidRPr="00E57B48">
        <w:rPr>
          <w:b/>
          <w:bCs/>
          <w:sz w:val="24"/>
          <w:szCs w:val="24"/>
        </w:rPr>
        <w:t>31 March 2021</w:t>
      </w:r>
    </w:p>
    <w:p w14:paraId="79F25C05" w14:textId="1F045E72" w:rsidR="006970F8" w:rsidRPr="00E57B48" w:rsidRDefault="006970F8" w:rsidP="00E57B48">
      <w:pPr>
        <w:spacing w:after="0" w:line="240" w:lineRule="auto"/>
        <w:rPr>
          <w:b/>
          <w:sz w:val="24"/>
          <w:szCs w:val="24"/>
        </w:rPr>
      </w:pPr>
      <w:r w:rsidRPr="00E57B48">
        <w:rPr>
          <w:b/>
          <w:sz w:val="24"/>
          <w:szCs w:val="24"/>
        </w:rPr>
        <w:t xml:space="preserve">Project </w:t>
      </w:r>
      <w:r w:rsidR="00CE21A6">
        <w:rPr>
          <w:b/>
          <w:sz w:val="24"/>
          <w:szCs w:val="24"/>
        </w:rPr>
        <w:t>t</w:t>
      </w:r>
      <w:r w:rsidRPr="00E57B48">
        <w:rPr>
          <w:b/>
          <w:sz w:val="24"/>
          <w:szCs w:val="24"/>
        </w:rPr>
        <w:t xml:space="preserve">imetable </w:t>
      </w:r>
    </w:p>
    <w:p w14:paraId="61C12858" w14:textId="1278F718" w:rsidR="006970F8" w:rsidRPr="00E57B48" w:rsidRDefault="006970F8" w:rsidP="00E57B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7B48">
        <w:rPr>
          <w:sz w:val="24"/>
          <w:szCs w:val="24"/>
        </w:rPr>
        <w:t>Submission of E</w:t>
      </w:r>
      <w:r w:rsidR="00DC2C4D" w:rsidRPr="00E57B48">
        <w:rPr>
          <w:sz w:val="24"/>
          <w:szCs w:val="24"/>
        </w:rPr>
        <w:t xml:space="preserve">xpression </w:t>
      </w:r>
      <w:r w:rsidR="00115F14" w:rsidRPr="00E57B48">
        <w:rPr>
          <w:sz w:val="24"/>
          <w:szCs w:val="24"/>
        </w:rPr>
        <w:t>o</w:t>
      </w:r>
      <w:r w:rsidR="00DC2C4D" w:rsidRPr="00E57B48">
        <w:rPr>
          <w:sz w:val="24"/>
          <w:szCs w:val="24"/>
        </w:rPr>
        <w:t xml:space="preserve">f </w:t>
      </w:r>
      <w:r w:rsidRPr="00E57B48">
        <w:rPr>
          <w:sz w:val="24"/>
          <w:szCs w:val="24"/>
        </w:rPr>
        <w:t>I</w:t>
      </w:r>
      <w:r w:rsidR="00DC2C4D" w:rsidRPr="00E57B48">
        <w:rPr>
          <w:sz w:val="24"/>
          <w:szCs w:val="24"/>
        </w:rPr>
        <w:t>nterest forms</w:t>
      </w:r>
      <w:r w:rsidRPr="00E57B48">
        <w:rPr>
          <w:sz w:val="24"/>
          <w:szCs w:val="24"/>
        </w:rPr>
        <w:t xml:space="preserve"> by</w:t>
      </w:r>
      <w:r w:rsidR="0078429A" w:rsidRPr="00E57B48">
        <w:rPr>
          <w:sz w:val="24"/>
          <w:szCs w:val="24"/>
        </w:rPr>
        <w:t xml:space="preserve"> </w:t>
      </w:r>
      <w:r w:rsidR="004B0717" w:rsidRPr="004B0717">
        <w:rPr>
          <w:b/>
          <w:bCs/>
          <w:sz w:val="24"/>
          <w:szCs w:val="24"/>
        </w:rPr>
        <w:t>Friday</w:t>
      </w:r>
      <w:r w:rsidR="004B0717">
        <w:rPr>
          <w:sz w:val="24"/>
          <w:szCs w:val="24"/>
        </w:rPr>
        <w:t xml:space="preserve"> </w:t>
      </w:r>
      <w:r w:rsidR="009E63C7">
        <w:rPr>
          <w:b/>
          <w:bCs/>
          <w:sz w:val="24"/>
          <w:szCs w:val="24"/>
        </w:rPr>
        <w:t>2 Octo</w:t>
      </w:r>
      <w:r w:rsidR="004B0717" w:rsidRPr="004B0717">
        <w:rPr>
          <w:b/>
          <w:bCs/>
          <w:sz w:val="24"/>
          <w:szCs w:val="24"/>
        </w:rPr>
        <w:t>ber 2020</w:t>
      </w:r>
      <w:r w:rsidR="009E63C7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78429A" w:rsidRPr="00E57B48">
        <w:rPr>
          <w:sz w:val="24"/>
          <w:szCs w:val="24"/>
        </w:rPr>
        <w:t xml:space="preserve"> </w:t>
      </w:r>
      <w:r w:rsidRPr="00E57B48">
        <w:rPr>
          <w:sz w:val="24"/>
          <w:szCs w:val="24"/>
        </w:rPr>
        <w:t xml:space="preserve"> </w:t>
      </w:r>
    </w:p>
    <w:p w14:paraId="2C320330" w14:textId="76A7D7C9" w:rsidR="004B0717" w:rsidRPr="004B0717" w:rsidRDefault="008D62FB" w:rsidP="004B071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57B48">
        <w:rPr>
          <w:sz w:val="24"/>
          <w:szCs w:val="24"/>
        </w:rPr>
        <w:t>Successfu</w:t>
      </w:r>
      <w:r w:rsidR="0078429A" w:rsidRPr="00E57B48">
        <w:rPr>
          <w:sz w:val="24"/>
          <w:szCs w:val="24"/>
        </w:rPr>
        <w:t>l applicants notified</w:t>
      </w:r>
      <w:r w:rsidR="008A69CA" w:rsidRPr="00E57B48">
        <w:rPr>
          <w:sz w:val="24"/>
          <w:szCs w:val="24"/>
        </w:rPr>
        <w:t xml:space="preserve"> by</w:t>
      </w:r>
      <w:r w:rsidR="0078429A" w:rsidRPr="00E57B48">
        <w:rPr>
          <w:sz w:val="24"/>
          <w:szCs w:val="24"/>
        </w:rPr>
        <w:t xml:space="preserve"> </w:t>
      </w:r>
      <w:r w:rsidR="004B0717" w:rsidRPr="004B0717">
        <w:rPr>
          <w:b/>
          <w:bCs/>
          <w:sz w:val="24"/>
          <w:szCs w:val="24"/>
        </w:rPr>
        <w:t xml:space="preserve">Friday </w:t>
      </w:r>
      <w:r w:rsidR="009E63C7">
        <w:rPr>
          <w:b/>
          <w:bCs/>
          <w:sz w:val="24"/>
          <w:szCs w:val="24"/>
        </w:rPr>
        <w:t>9</w:t>
      </w:r>
      <w:r w:rsidR="004B0717" w:rsidRPr="004B0717">
        <w:rPr>
          <w:b/>
          <w:bCs/>
          <w:sz w:val="24"/>
          <w:szCs w:val="24"/>
        </w:rPr>
        <w:t xml:space="preserve"> October 2020</w:t>
      </w:r>
    </w:p>
    <w:p w14:paraId="094648E7" w14:textId="798A83A7" w:rsidR="00115F14" w:rsidRPr="00E57B48" w:rsidRDefault="005F6FAD" w:rsidP="00E57B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57B48">
        <w:rPr>
          <w:sz w:val="24"/>
          <w:szCs w:val="24"/>
        </w:rPr>
        <w:t>The project must be completed</w:t>
      </w:r>
      <w:r w:rsidR="004B0717">
        <w:rPr>
          <w:sz w:val="24"/>
          <w:szCs w:val="24"/>
        </w:rPr>
        <w:t>,</w:t>
      </w:r>
      <w:r w:rsidRPr="00E57B48">
        <w:rPr>
          <w:sz w:val="24"/>
          <w:szCs w:val="24"/>
        </w:rPr>
        <w:t xml:space="preserve"> and all sharing events</w:t>
      </w:r>
      <w:r w:rsidR="00050579" w:rsidRPr="00E57B48">
        <w:rPr>
          <w:sz w:val="24"/>
          <w:szCs w:val="24"/>
        </w:rPr>
        <w:t xml:space="preserve"> taken place</w:t>
      </w:r>
      <w:r w:rsidR="004B0717">
        <w:rPr>
          <w:sz w:val="24"/>
          <w:szCs w:val="24"/>
        </w:rPr>
        <w:t>,</w:t>
      </w:r>
      <w:r w:rsidR="00050579" w:rsidRPr="00E57B48">
        <w:rPr>
          <w:sz w:val="24"/>
          <w:szCs w:val="24"/>
        </w:rPr>
        <w:t xml:space="preserve"> by </w:t>
      </w:r>
      <w:r w:rsidR="004B0717" w:rsidRPr="004B0717">
        <w:rPr>
          <w:b/>
          <w:bCs/>
          <w:sz w:val="24"/>
          <w:szCs w:val="24"/>
        </w:rPr>
        <w:t>19 March 2021</w:t>
      </w:r>
    </w:p>
    <w:p w14:paraId="0938A00E" w14:textId="77777777" w:rsidR="00E57B48" w:rsidRDefault="00E57B48" w:rsidP="00E57B48">
      <w:pPr>
        <w:spacing w:after="0" w:line="240" w:lineRule="auto"/>
        <w:rPr>
          <w:b/>
          <w:sz w:val="24"/>
          <w:szCs w:val="24"/>
        </w:rPr>
      </w:pPr>
    </w:p>
    <w:p w14:paraId="6867798B" w14:textId="3BA11380" w:rsidR="005F6FAD" w:rsidRPr="00E57B48" w:rsidRDefault="005F6FAD" w:rsidP="00E57B48">
      <w:pPr>
        <w:spacing w:after="0" w:line="240" w:lineRule="auto"/>
        <w:rPr>
          <w:b/>
          <w:sz w:val="24"/>
          <w:szCs w:val="24"/>
        </w:rPr>
      </w:pPr>
      <w:r w:rsidRPr="00E57B48">
        <w:rPr>
          <w:b/>
          <w:sz w:val="24"/>
          <w:szCs w:val="24"/>
        </w:rPr>
        <w:t xml:space="preserve">Further </w:t>
      </w:r>
      <w:r w:rsidR="00CE21A6">
        <w:rPr>
          <w:b/>
          <w:sz w:val="24"/>
          <w:szCs w:val="24"/>
        </w:rPr>
        <w:t>i</w:t>
      </w:r>
      <w:r w:rsidRPr="00E57B48">
        <w:rPr>
          <w:b/>
          <w:sz w:val="24"/>
          <w:szCs w:val="24"/>
        </w:rPr>
        <w:t>nformation</w:t>
      </w:r>
    </w:p>
    <w:p w14:paraId="64AEA91A" w14:textId="7F303F1C" w:rsidR="005F6FAD" w:rsidRPr="00E57B48" w:rsidRDefault="005F6FAD" w:rsidP="00E57B48">
      <w:pPr>
        <w:spacing w:after="0" w:line="240" w:lineRule="auto"/>
        <w:rPr>
          <w:sz w:val="24"/>
          <w:szCs w:val="24"/>
        </w:rPr>
      </w:pPr>
      <w:r w:rsidRPr="00E57B48">
        <w:rPr>
          <w:sz w:val="24"/>
          <w:szCs w:val="24"/>
        </w:rPr>
        <w:t>If you have any quest</w:t>
      </w:r>
      <w:r w:rsidR="00CE21A6">
        <w:rPr>
          <w:sz w:val="24"/>
          <w:szCs w:val="24"/>
        </w:rPr>
        <w:t>ions about the programme please contact</w:t>
      </w:r>
      <w:r w:rsidRPr="00E57B48">
        <w:rPr>
          <w:sz w:val="24"/>
          <w:szCs w:val="24"/>
        </w:rPr>
        <w:t xml:space="preserve"> Helen Johnson </w:t>
      </w:r>
      <w:r w:rsidR="00CE21A6">
        <w:rPr>
          <w:sz w:val="24"/>
          <w:szCs w:val="24"/>
        </w:rPr>
        <w:t xml:space="preserve">by email on </w:t>
      </w:r>
      <w:hyperlink r:id="rId8" w:history="1">
        <w:r w:rsidRPr="00E57B48">
          <w:rPr>
            <w:rStyle w:val="Hyperlink"/>
            <w:sz w:val="24"/>
            <w:szCs w:val="24"/>
          </w:rPr>
          <w:t>helen.johnson@staffordshire.gov.uk</w:t>
        </w:r>
      </w:hyperlink>
      <w:r w:rsidRPr="00E57B48">
        <w:rPr>
          <w:sz w:val="24"/>
          <w:szCs w:val="24"/>
        </w:rPr>
        <w:t xml:space="preserve"> </w:t>
      </w:r>
    </w:p>
    <w:p w14:paraId="1B9A41F5" w14:textId="77777777" w:rsidR="00050579" w:rsidRPr="00E57B48" w:rsidRDefault="00050579" w:rsidP="00E57B48">
      <w:pPr>
        <w:spacing w:after="0" w:line="240" w:lineRule="auto"/>
        <w:rPr>
          <w:b/>
          <w:sz w:val="24"/>
          <w:szCs w:val="24"/>
        </w:rPr>
      </w:pPr>
    </w:p>
    <w:p w14:paraId="07E122FB" w14:textId="77777777" w:rsidR="00050579" w:rsidRDefault="00050579" w:rsidP="00E57B48">
      <w:pPr>
        <w:spacing w:after="0" w:line="720" w:lineRule="auto"/>
        <w:rPr>
          <w:b/>
        </w:rPr>
      </w:pPr>
    </w:p>
    <w:p w14:paraId="6307BBE4" w14:textId="77777777" w:rsidR="00050579" w:rsidRDefault="00050579" w:rsidP="00E57B48">
      <w:pPr>
        <w:spacing w:after="0" w:line="720" w:lineRule="auto"/>
        <w:rPr>
          <w:b/>
        </w:rPr>
      </w:pPr>
    </w:p>
    <w:p w14:paraId="3AC00952" w14:textId="77777777" w:rsidR="00050579" w:rsidRDefault="00050579" w:rsidP="00050579">
      <w:pPr>
        <w:spacing w:after="0" w:line="360" w:lineRule="auto"/>
        <w:rPr>
          <w:b/>
        </w:rPr>
      </w:pPr>
    </w:p>
    <w:p w14:paraId="7432736A" w14:textId="77777777" w:rsidR="00050579" w:rsidRDefault="00050579" w:rsidP="00050579">
      <w:pPr>
        <w:spacing w:after="0" w:line="360" w:lineRule="auto"/>
        <w:rPr>
          <w:b/>
        </w:rPr>
      </w:pPr>
    </w:p>
    <w:p w14:paraId="4E82A789" w14:textId="77777777" w:rsidR="00050579" w:rsidRPr="00050579" w:rsidRDefault="00050579" w:rsidP="00050579">
      <w:pPr>
        <w:spacing w:after="0" w:line="360" w:lineRule="auto"/>
        <w:rPr>
          <w:b/>
        </w:rPr>
      </w:pPr>
    </w:p>
    <w:p w14:paraId="056220B1" w14:textId="77777777" w:rsidR="004F6B75" w:rsidRDefault="004F6B75" w:rsidP="00575D60">
      <w:pPr>
        <w:spacing w:after="0" w:line="360" w:lineRule="auto"/>
        <w:rPr>
          <w:b/>
        </w:rPr>
      </w:pPr>
    </w:p>
    <w:p w14:paraId="59AC9226" w14:textId="77777777" w:rsidR="00E57B48" w:rsidRDefault="00E57B48" w:rsidP="00575D60">
      <w:pPr>
        <w:spacing w:after="0" w:line="360" w:lineRule="auto"/>
        <w:rPr>
          <w:b/>
        </w:rPr>
      </w:pPr>
    </w:p>
    <w:p w14:paraId="73E8BD47" w14:textId="77777777" w:rsidR="00E57B48" w:rsidRDefault="00E57B48" w:rsidP="00575D60">
      <w:pPr>
        <w:spacing w:after="0" w:line="360" w:lineRule="auto"/>
        <w:rPr>
          <w:b/>
        </w:rPr>
      </w:pPr>
    </w:p>
    <w:p w14:paraId="4B5DBA1C" w14:textId="77777777" w:rsidR="00E57B48" w:rsidRDefault="00E57B48" w:rsidP="00575D60">
      <w:pPr>
        <w:spacing w:after="0" w:line="360" w:lineRule="auto"/>
        <w:rPr>
          <w:b/>
        </w:rPr>
      </w:pPr>
    </w:p>
    <w:p w14:paraId="1E2EBC69" w14:textId="77777777" w:rsidR="00E57B48" w:rsidRDefault="00E57B48" w:rsidP="00575D60">
      <w:pPr>
        <w:spacing w:after="0" w:line="360" w:lineRule="auto"/>
        <w:rPr>
          <w:b/>
        </w:rPr>
      </w:pPr>
    </w:p>
    <w:p w14:paraId="24CF702B" w14:textId="77777777" w:rsidR="00E57B48" w:rsidRDefault="00E57B48" w:rsidP="00575D60">
      <w:pPr>
        <w:spacing w:after="0" w:line="360" w:lineRule="auto"/>
        <w:rPr>
          <w:b/>
        </w:rPr>
      </w:pPr>
    </w:p>
    <w:p w14:paraId="679E8B66" w14:textId="77777777" w:rsidR="00E57B48" w:rsidRDefault="00E57B48" w:rsidP="00575D60">
      <w:pPr>
        <w:spacing w:after="0" w:line="360" w:lineRule="auto"/>
        <w:rPr>
          <w:b/>
        </w:rPr>
      </w:pPr>
    </w:p>
    <w:p w14:paraId="40AA078D" w14:textId="77777777" w:rsidR="00E57B48" w:rsidRDefault="00E57B48" w:rsidP="00575D60">
      <w:pPr>
        <w:spacing w:after="0" w:line="360" w:lineRule="auto"/>
        <w:rPr>
          <w:b/>
        </w:rPr>
      </w:pPr>
    </w:p>
    <w:p w14:paraId="06233332" w14:textId="77777777" w:rsidR="00E57B48" w:rsidRDefault="00E57B48" w:rsidP="00575D60">
      <w:pPr>
        <w:spacing w:after="0" w:line="360" w:lineRule="auto"/>
        <w:rPr>
          <w:b/>
        </w:rPr>
      </w:pPr>
    </w:p>
    <w:p w14:paraId="4E33246B" w14:textId="77777777" w:rsidR="00E57B48" w:rsidRDefault="00E57B48" w:rsidP="00575D60">
      <w:pPr>
        <w:spacing w:after="0" w:line="360" w:lineRule="auto"/>
        <w:rPr>
          <w:b/>
        </w:rPr>
      </w:pPr>
    </w:p>
    <w:p w14:paraId="44041DBC" w14:textId="77777777" w:rsidR="00E57B48" w:rsidRDefault="00E57B48" w:rsidP="00575D60">
      <w:pPr>
        <w:spacing w:after="0" w:line="360" w:lineRule="auto"/>
        <w:rPr>
          <w:b/>
        </w:rPr>
      </w:pPr>
    </w:p>
    <w:p w14:paraId="238C82DF" w14:textId="77777777" w:rsidR="00E57B48" w:rsidRDefault="00E57B48" w:rsidP="00575D60">
      <w:pPr>
        <w:spacing w:after="0" w:line="360" w:lineRule="auto"/>
        <w:rPr>
          <w:b/>
        </w:rPr>
      </w:pPr>
    </w:p>
    <w:p w14:paraId="79DC5FD5" w14:textId="77777777" w:rsidR="00E57B48" w:rsidRDefault="00E57B48" w:rsidP="00575D60">
      <w:pPr>
        <w:spacing w:after="0" w:line="360" w:lineRule="auto"/>
        <w:rPr>
          <w:b/>
        </w:rPr>
      </w:pPr>
    </w:p>
    <w:p w14:paraId="66CAD883" w14:textId="77777777" w:rsidR="00E57B48" w:rsidRDefault="00E57B48" w:rsidP="00575D60">
      <w:pPr>
        <w:spacing w:after="0" w:line="360" w:lineRule="auto"/>
        <w:rPr>
          <w:b/>
        </w:rPr>
      </w:pPr>
    </w:p>
    <w:p w14:paraId="69125BAC" w14:textId="77777777" w:rsidR="00E57B48" w:rsidRDefault="00E57B48" w:rsidP="00575D60">
      <w:pPr>
        <w:spacing w:after="0" w:line="360" w:lineRule="auto"/>
        <w:rPr>
          <w:b/>
        </w:rPr>
      </w:pPr>
    </w:p>
    <w:p w14:paraId="0A0F2FFE" w14:textId="31EEF824" w:rsidR="00E57B48" w:rsidRPr="00E57B48" w:rsidRDefault="00E57B48" w:rsidP="00E57B48">
      <w:pPr>
        <w:rPr>
          <w:sz w:val="28"/>
          <w:szCs w:val="28"/>
        </w:rPr>
      </w:pPr>
      <w:r>
        <w:rPr>
          <w:b/>
          <w:sz w:val="28"/>
          <w:szCs w:val="28"/>
        </w:rPr>
        <w:t>Expression of Interest:</w:t>
      </w:r>
      <w:r w:rsidRPr="005042E0">
        <w:rPr>
          <w:sz w:val="28"/>
          <w:szCs w:val="28"/>
        </w:rPr>
        <w:t xml:space="preserve"> </w:t>
      </w:r>
      <w:r w:rsidRPr="005F6FAD">
        <w:rPr>
          <w:b/>
          <w:sz w:val="28"/>
          <w:szCs w:val="28"/>
        </w:rPr>
        <w:t xml:space="preserve">Expert Eye </w:t>
      </w:r>
      <w:r>
        <w:rPr>
          <w:b/>
          <w:sz w:val="28"/>
          <w:szCs w:val="28"/>
        </w:rPr>
        <w:t>2020-21</w:t>
      </w:r>
      <w:r>
        <w:rPr>
          <w:sz w:val="28"/>
          <w:szCs w:val="28"/>
        </w:rPr>
        <w:t xml:space="preserve"> </w:t>
      </w:r>
    </w:p>
    <w:p w14:paraId="208CEBB0" w14:textId="5E71F905" w:rsidR="005F6FAD" w:rsidRDefault="006970F8" w:rsidP="00575D60">
      <w:pPr>
        <w:spacing w:after="0" w:line="360" w:lineRule="auto"/>
        <w:rPr>
          <w:b/>
        </w:rPr>
      </w:pPr>
      <w:r w:rsidRPr="003A1AB3">
        <w:rPr>
          <w:b/>
        </w:rPr>
        <w:t>Please complete</w:t>
      </w:r>
      <w:r w:rsidR="005F6FAD">
        <w:rPr>
          <w:b/>
        </w:rPr>
        <w:t xml:space="preserve"> all areas of the </w:t>
      </w:r>
      <w:r w:rsidRPr="003A1AB3">
        <w:rPr>
          <w:b/>
        </w:rPr>
        <w:t>form</w:t>
      </w:r>
    </w:p>
    <w:p w14:paraId="071E14B5" w14:textId="77777777" w:rsidR="00822D70" w:rsidRDefault="00822D70" w:rsidP="00822D70">
      <w:pPr>
        <w:spacing w:after="0" w:line="360" w:lineRule="auto"/>
        <w:rPr>
          <w:b/>
        </w:rPr>
      </w:pPr>
    </w:p>
    <w:p w14:paraId="280D16C8" w14:textId="77777777" w:rsidR="00822D70" w:rsidRDefault="00822D70" w:rsidP="00822D70">
      <w:pPr>
        <w:spacing w:after="0" w:line="360" w:lineRule="auto"/>
        <w:rPr>
          <w:b/>
        </w:rPr>
      </w:pPr>
      <w:r>
        <w:rPr>
          <w:b/>
        </w:rPr>
        <w:t xml:space="preserve">   Your details: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8930"/>
      </w:tblGrid>
      <w:tr w:rsidR="00822D70" w:rsidRPr="003A1AB3" w14:paraId="2E6BE68A" w14:textId="45BA1B57" w:rsidTr="00822D70">
        <w:tc>
          <w:tcPr>
            <w:tcW w:w="1413" w:type="dxa"/>
          </w:tcPr>
          <w:p w14:paraId="192FC4E2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Museum:</w:t>
            </w:r>
          </w:p>
        </w:tc>
        <w:tc>
          <w:tcPr>
            <w:tcW w:w="8930" w:type="dxa"/>
          </w:tcPr>
          <w:p w14:paraId="0FB7B73E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</w:p>
        </w:tc>
      </w:tr>
      <w:tr w:rsidR="00822D70" w:rsidRPr="003A1AB3" w14:paraId="6B24BC14" w14:textId="15FD88D0" w:rsidTr="00822D70">
        <w:tc>
          <w:tcPr>
            <w:tcW w:w="1413" w:type="dxa"/>
          </w:tcPr>
          <w:p w14:paraId="7C77F6A6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Name:</w:t>
            </w:r>
          </w:p>
        </w:tc>
        <w:tc>
          <w:tcPr>
            <w:tcW w:w="8930" w:type="dxa"/>
          </w:tcPr>
          <w:p w14:paraId="3A764B62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</w:p>
        </w:tc>
      </w:tr>
      <w:tr w:rsidR="00822D70" w:rsidRPr="003A1AB3" w14:paraId="39F5A973" w14:textId="6736D4CD" w:rsidTr="00822D70">
        <w:tc>
          <w:tcPr>
            <w:tcW w:w="1413" w:type="dxa"/>
          </w:tcPr>
          <w:p w14:paraId="7B503CB4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Job title:</w:t>
            </w:r>
          </w:p>
        </w:tc>
        <w:tc>
          <w:tcPr>
            <w:tcW w:w="8930" w:type="dxa"/>
          </w:tcPr>
          <w:p w14:paraId="3D8EB362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</w:p>
        </w:tc>
      </w:tr>
      <w:tr w:rsidR="00822D70" w:rsidRPr="003A1AB3" w14:paraId="1B8A7579" w14:textId="26849A8F" w:rsidTr="00822D70">
        <w:tc>
          <w:tcPr>
            <w:tcW w:w="1413" w:type="dxa"/>
          </w:tcPr>
          <w:p w14:paraId="207270A7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Email:</w:t>
            </w:r>
          </w:p>
        </w:tc>
        <w:tc>
          <w:tcPr>
            <w:tcW w:w="8930" w:type="dxa"/>
          </w:tcPr>
          <w:p w14:paraId="482A1F43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</w:p>
        </w:tc>
      </w:tr>
      <w:tr w:rsidR="00822D70" w:rsidRPr="003A1AB3" w14:paraId="51A6BEB8" w14:textId="12FE39D7" w:rsidTr="00822D70">
        <w:tc>
          <w:tcPr>
            <w:tcW w:w="1413" w:type="dxa"/>
          </w:tcPr>
          <w:p w14:paraId="29C965B8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Telephone:</w:t>
            </w:r>
          </w:p>
        </w:tc>
        <w:tc>
          <w:tcPr>
            <w:tcW w:w="8930" w:type="dxa"/>
          </w:tcPr>
          <w:p w14:paraId="3DFDA12E" w14:textId="77777777" w:rsidR="00822D70" w:rsidRPr="003A1AB3" w:rsidRDefault="00822D70" w:rsidP="005E06FB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593A7A0E" w14:textId="77777777" w:rsidR="00050579" w:rsidRDefault="006970F8" w:rsidP="00575D60">
      <w:pPr>
        <w:spacing w:after="0" w:line="360" w:lineRule="auto"/>
        <w:rPr>
          <w:b/>
        </w:rPr>
      </w:pPr>
      <w:r w:rsidRPr="003A1AB3">
        <w:rPr>
          <w:b/>
        </w:rPr>
        <w:t xml:space="preserve"> </w:t>
      </w:r>
    </w:p>
    <w:p w14:paraId="336950FD" w14:textId="77777777" w:rsidR="00050579" w:rsidRDefault="00050579" w:rsidP="005F6FAD">
      <w:pPr>
        <w:spacing w:after="0" w:line="360" w:lineRule="auto"/>
        <w:rPr>
          <w:b/>
        </w:rPr>
      </w:pPr>
      <w:r>
        <w:rPr>
          <w:b/>
        </w:rPr>
        <w:t xml:space="preserve">1) Please state which </w:t>
      </w:r>
      <w:r w:rsidR="005F6FAD">
        <w:rPr>
          <w:b/>
        </w:rPr>
        <w:t xml:space="preserve">area of your collection you feel would benefit from specialist advice.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6FAD" w14:paraId="537A3C5A" w14:textId="77777777" w:rsidTr="005F6FAD">
        <w:tc>
          <w:tcPr>
            <w:tcW w:w="10682" w:type="dxa"/>
          </w:tcPr>
          <w:p w14:paraId="182839F8" w14:textId="77777777" w:rsidR="005F6FAD" w:rsidRDefault="005F6FAD" w:rsidP="005F6FAD">
            <w:pPr>
              <w:spacing w:line="360" w:lineRule="auto"/>
              <w:rPr>
                <w:b/>
              </w:rPr>
            </w:pPr>
          </w:p>
          <w:p w14:paraId="14C8D06E" w14:textId="77777777" w:rsidR="00E57B48" w:rsidRDefault="00E57B48" w:rsidP="005F6FAD">
            <w:pPr>
              <w:spacing w:line="360" w:lineRule="auto"/>
              <w:rPr>
                <w:b/>
              </w:rPr>
            </w:pPr>
          </w:p>
          <w:p w14:paraId="0BADEBB8" w14:textId="77777777" w:rsidR="00E57B48" w:rsidRDefault="00E57B48" w:rsidP="005F6FAD">
            <w:pPr>
              <w:spacing w:line="360" w:lineRule="auto"/>
              <w:rPr>
                <w:b/>
              </w:rPr>
            </w:pPr>
          </w:p>
          <w:p w14:paraId="6A54D4F2" w14:textId="76F0B71E" w:rsidR="00E57B48" w:rsidRDefault="00E57B48" w:rsidP="005F6FAD">
            <w:pPr>
              <w:spacing w:line="360" w:lineRule="auto"/>
              <w:rPr>
                <w:b/>
              </w:rPr>
            </w:pPr>
          </w:p>
        </w:tc>
      </w:tr>
    </w:tbl>
    <w:p w14:paraId="136A2CE1" w14:textId="50BA7A07" w:rsidR="005F6FAD" w:rsidRDefault="005F6FAD" w:rsidP="005F6FAD">
      <w:pPr>
        <w:spacing w:after="0" w:line="360" w:lineRule="auto"/>
        <w:rPr>
          <w:b/>
        </w:rPr>
      </w:pPr>
    </w:p>
    <w:p w14:paraId="3671B9D4" w14:textId="21B3ECF4" w:rsidR="00E57B48" w:rsidRDefault="00822D70" w:rsidP="00E57B48">
      <w:pPr>
        <w:spacing w:after="0" w:line="360" w:lineRule="auto"/>
        <w:rPr>
          <w:b/>
        </w:rPr>
      </w:pPr>
      <w:r>
        <w:rPr>
          <w:b/>
        </w:rPr>
        <w:t>2</w:t>
      </w:r>
      <w:r w:rsidR="00E57B48">
        <w:rPr>
          <w:b/>
        </w:rPr>
        <w:t xml:space="preserve">) Please </w:t>
      </w:r>
      <w:r>
        <w:rPr>
          <w:b/>
        </w:rPr>
        <w:t xml:space="preserve">give an approximate number of the objects that you would like the Subject Specialist to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B48" w14:paraId="115A81E6" w14:textId="77777777" w:rsidTr="00E57B48">
        <w:tc>
          <w:tcPr>
            <w:tcW w:w="10682" w:type="dxa"/>
          </w:tcPr>
          <w:p w14:paraId="3074982F" w14:textId="77777777" w:rsidR="00E57B48" w:rsidRDefault="00E57B48" w:rsidP="00E57B48">
            <w:pPr>
              <w:spacing w:line="360" w:lineRule="auto"/>
              <w:rPr>
                <w:b/>
              </w:rPr>
            </w:pPr>
          </w:p>
          <w:p w14:paraId="6B2F519A" w14:textId="0E9620CA" w:rsidR="00822D70" w:rsidRDefault="00822D70" w:rsidP="00E57B48">
            <w:pPr>
              <w:spacing w:line="360" w:lineRule="auto"/>
              <w:rPr>
                <w:b/>
              </w:rPr>
            </w:pPr>
          </w:p>
        </w:tc>
      </w:tr>
    </w:tbl>
    <w:p w14:paraId="17DDE39D" w14:textId="77777777" w:rsidR="00E57B48" w:rsidRDefault="00E57B48" w:rsidP="005F6FAD">
      <w:pPr>
        <w:spacing w:after="0" w:line="360" w:lineRule="auto"/>
        <w:rPr>
          <w:b/>
        </w:rPr>
      </w:pPr>
    </w:p>
    <w:p w14:paraId="6B486198" w14:textId="6DE54497" w:rsidR="006970F8" w:rsidRDefault="00822D70" w:rsidP="00575D60">
      <w:pPr>
        <w:spacing w:after="0" w:line="360" w:lineRule="auto"/>
        <w:rPr>
          <w:b/>
        </w:rPr>
      </w:pPr>
      <w:r>
        <w:rPr>
          <w:b/>
        </w:rPr>
        <w:t>3</w:t>
      </w:r>
      <w:r w:rsidR="00050579">
        <w:rPr>
          <w:b/>
        </w:rPr>
        <w:t xml:space="preserve">) </w:t>
      </w:r>
      <w:r w:rsidR="002D44F5">
        <w:rPr>
          <w:b/>
        </w:rPr>
        <w:t>Please outline why your museum</w:t>
      </w:r>
      <w:r w:rsidR="006970F8" w:rsidRPr="003A1AB3">
        <w:rPr>
          <w:b/>
        </w:rPr>
        <w:t xml:space="preserve"> </w:t>
      </w:r>
      <w:r w:rsidR="005F6FAD">
        <w:rPr>
          <w:b/>
        </w:rPr>
        <w:t xml:space="preserve">will benefit from this specialist advice </w:t>
      </w:r>
      <w:r w:rsidR="00E57B48" w:rsidRPr="00E57B48">
        <w:rPr>
          <w:b/>
        </w:rPr>
        <w:t>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50AE" w14:paraId="60A68354" w14:textId="77777777" w:rsidTr="009050AE">
        <w:tc>
          <w:tcPr>
            <w:tcW w:w="10682" w:type="dxa"/>
          </w:tcPr>
          <w:p w14:paraId="52D4E45A" w14:textId="77777777" w:rsidR="009050AE" w:rsidRDefault="009050AE" w:rsidP="00575D60">
            <w:pPr>
              <w:spacing w:line="360" w:lineRule="auto"/>
              <w:rPr>
                <w:b/>
              </w:rPr>
            </w:pPr>
          </w:p>
          <w:p w14:paraId="4C492C55" w14:textId="77777777" w:rsidR="009050AE" w:rsidRDefault="009050AE" w:rsidP="00575D60">
            <w:pPr>
              <w:spacing w:line="360" w:lineRule="auto"/>
              <w:rPr>
                <w:b/>
              </w:rPr>
            </w:pPr>
          </w:p>
          <w:p w14:paraId="2E369857" w14:textId="77777777" w:rsidR="009050AE" w:rsidRDefault="009050AE" w:rsidP="00575D60">
            <w:pPr>
              <w:spacing w:line="360" w:lineRule="auto"/>
              <w:rPr>
                <w:b/>
              </w:rPr>
            </w:pPr>
          </w:p>
          <w:p w14:paraId="7F7F04D0" w14:textId="77777777" w:rsidR="009050AE" w:rsidRDefault="009050AE" w:rsidP="00575D60">
            <w:pPr>
              <w:spacing w:line="360" w:lineRule="auto"/>
              <w:rPr>
                <w:b/>
              </w:rPr>
            </w:pPr>
          </w:p>
          <w:p w14:paraId="46E89D24" w14:textId="5F458683" w:rsidR="009050AE" w:rsidRDefault="009050AE" w:rsidP="00575D60">
            <w:pPr>
              <w:spacing w:line="360" w:lineRule="auto"/>
              <w:rPr>
                <w:b/>
              </w:rPr>
            </w:pPr>
          </w:p>
          <w:p w14:paraId="09462A2F" w14:textId="63CCF156" w:rsidR="00822D70" w:rsidRDefault="00822D70" w:rsidP="00575D60">
            <w:pPr>
              <w:spacing w:line="360" w:lineRule="auto"/>
              <w:rPr>
                <w:b/>
              </w:rPr>
            </w:pPr>
          </w:p>
          <w:p w14:paraId="48536D26" w14:textId="77777777" w:rsidR="00822D70" w:rsidRDefault="00822D70" w:rsidP="00575D60">
            <w:pPr>
              <w:spacing w:line="360" w:lineRule="auto"/>
              <w:rPr>
                <w:b/>
              </w:rPr>
            </w:pPr>
          </w:p>
          <w:p w14:paraId="64E15866" w14:textId="77777777" w:rsidR="009050AE" w:rsidRDefault="009050AE" w:rsidP="00575D60">
            <w:pPr>
              <w:spacing w:line="360" w:lineRule="auto"/>
              <w:rPr>
                <w:b/>
              </w:rPr>
            </w:pPr>
          </w:p>
          <w:p w14:paraId="34093798" w14:textId="77777777" w:rsidR="009050AE" w:rsidRDefault="009050AE" w:rsidP="00575D60">
            <w:pPr>
              <w:spacing w:line="360" w:lineRule="auto"/>
              <w:rPr>
                <w:b/>
              </w:rPr>
            </w:pPr>
          </w:p>
        </w:tc>
      </w:tr>
    </w:tbl>
    <w:p w14:paraId="6F0927CC" w14:textId="77777777" w:rsidR="005F6FAD" w:rsidRDefault="005F6FAD" w:rsidP="005F6FAD">
      <w:pPr>
        <w:spacing w:after="0" w:line="360" w:lineRule="auto"/>
        <w:rPr>
          <w:b/>
        </w:rPr>
      </w:pPr>
    </w:p>
    <w:p w14:paraId="4D48A7BB" w14:textId="31598733" w:rsidR="005F6FAD" w:rsidRDefault="00822D70" w:rsidP="00CE21A6">
      <w:pPr>
        <w:spacing w:after="0" w:line="276" w:lineRule="auto"/>
        <w:rPr>
          <w:b/>
        </w:rPr>
      </w:pPr>
      <w:r>
        <w:rPr>
          <w:b/>
        </w:rPr>
        <w:t>4</w:t>
      </w:r>
      <w:r w:rsidR="005F6FAD" w:rsidRPr="005F6FAD">
        <w:rPr>
          <w:b/>
        </w:rPr>
        <w:t xml:space="preserve">) Please </w:t>
      </w:r>
      <w:r>
        <w:rPr>
          <w:b/>
        </w:rPr>
        <w:t xml:space="preserve">confirm that you will be able to run the project remotely using an online platform to give the Subject Specialist access to the collections as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2D70" w14:paraId="43A87A56" w14:textId="77777777" w:rsidTr="00822D70">
        <w:tc>
          <w:tcPr>
            <w:tcW w:w="10456" w:type="dxa"/>
          </w:tcPr>
          <w:p w14:paraId="4DF97CFB" w14:textId="77777777" w:rsidR="00822D70" w:rsidRDefault="00822D70" w:rsidP="00822D70">
            <w:pPr>
              <w:spacing w:line="360" w:lineRule="auto"/>
              <w:rPr>
                <w:b/>
              </w:rPr>
            </w:pPr>
          </w:p>
          <w:p w14:paraId="11D8C273" w14:textId="316A16CD" w:rsidR="00822D70" w:rsidRDefault="00822D70" w:rsidP="00822D70">
            <w:pPr>
              <w:spacing w:line="360" w:lineRule="auto"/>
              <w:rPr>
                <w:b/>
              </w:rPr>
            </w:pPr>
          </w:p>
        </w:tc>
      </w:tr>
    </w:tbl>
    <w:p w14:paraId="4986C34A" w14:textId="51FECF83" w:rsidR="00E57B48" w:rsidRDefault="00E57B48" w:rsidP="005F6FAD">
      <w:pPr>
        <w:spacing w:after="0" w:line="360" w:lineRule="auto"/>
        <w:rPr>
          <w:b/>
        </w:rPr>
      </w:pPr>
    </w:p>
    <w:p w14:paraId="08390CA5" w14:textId="77777777" w:rsidR="00822D70" w:rsidRDefault="00822D70" w:rsidP="005F6FAD">
      <w:pPr>
        <w:spacing w:after="0" w:line="360" w:lineRule="auto"/>
        <w:rPr>
          <w:b/>
        </w:rPr>
      </w:pPr>
    </w:p>
    <w:p w14:paraId="0B36AECF" w14:textId="77777777" w:rsidR="00822D70" w:rsidRDefault="00822D70" w:rsidP="005F6FAD">
      <w:pPr>
        <w:spacing w:after="0" w:line="360" w:lineRule="auto"/>
        <w:rPr>
          <w:b/>
        </w:rPr>
      </w:pPr>
    </w:p>
    <w:p w14:paraId="376BC86E" w14:textId="4BDCE1C9" w:rsidR="00E57B48" w:rsidRPr="005F6FAD" w:rsidRDefault="00822D70" w:rsidP="005F6FAD">
      <w:pPr>
        <w:spacing w:after="0" w:line="360" w:lineRule="auto"/>
        <w:rPr>
          <w:b/>
        </w:rPr>
      </w:pPr>
      <w:r>
        <w:rPr>
          <w:b/>
        </w:rPr>
        <w:t xml:space="preserve">5) </w:t>
      </w:r>
      <w:r w:rsidR="00E57B48">
        <w:rPr>
          <w:b/>
        </w:rPr>
        <w:t>H</w:t>
      </w:r>
      <w:r w:rsidR="00E57B48" w:rsidRPr="00E57B48">
        <w:rPr>
          <w:b/>
        </w:rPr>
        <w:t>ow you will make the collection accessible to visitors as a result of this programme 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4339"/>
        <w:gridCol w:w="972"/>
        <w:gridCol w:w="4259"/>
      </w:tblGrid>
      <w:tr w:rsidR="005F6FAD" w14:paraId="7731000B" w14:textId="77777777" w:rsidTr="00822D70">
        <w:tc>
          <w:tcPr>
            <w:tcW w:w="10456" w:type="dxa"/>
            <w:gridSpan w:val="4"/>
          </w:tcPr>
          <w:p w14:paraId="61CCEBB8" w14:textId="77777777" w:rsidR="005F6FAD" w:rsidRDefault="005F6FAD" w:rsidP="005F6FAD">
            <w:pPr>
              <w:spacing w:line="360" w:lineRule="auto"/>
              <w:rPr>
                <w:b/>
              </w:rPr>
            </w:pPr>
          </w:p>
          <w:p w14:paraId="0D7BEBC1" w14:textId="77777777" w:rsidR="00CE21A6" w:rsidRDefault="00CE21A6" w:rsidP="005F6FAD">
            <w:pPr>
              <w:spacing w:line="360" w:lineRule="auto"/>
              <w:rPr>
                <w:b/>
              </w:rPr>
            </w:pPr>
          </w:p>
          <w:p w14:paraId="661012E5" w14:textId="77777777" w:rsidR="00CE21A6" w:rsidRDefault="00CE21A6" w:rsidP="005F6FAD">
            <w:pPr>
              <w:spacing w:line="360" w:lineRule="auto"/>
              <w:rPr>
                <w:b/>
              </w:rPr>
            </w:pPr>
          </w:p>
          <w:p w14:paraId="77579D0D" w14:textId="77777777" w:rsidR="00CE21A6" w:rsidRDefault="00CE21A6" w:rsidP="005F6FAD">
            <w:pPr>
              <w:spacing w:line="360" w:lineRule="auto"/>
              <w:rPr>
                <w:b/>
              </w:rPr>
            </w:pPr>
          </w:p>
        </w:tc>
      </w:tr>
      <w:tr w:rsidR="006970F8" w:rsidRPr="003A1AB3" w14:paraId="4AC5270C" w14:textId="77777777" w:rsidTr="00822D70">
        <w:tblPrEx>
          <w:tbl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  <w:insideH w:val="single" w:sz="4" w:space="0" w:color="E7E6E6" w:themeColor="background2"/>
            <w:insideV w:val="single" w:sz="4" w:space="0" w:color="E7E6E6" w:themeColor="background2"/>
          </w:tblBorders>
        </w:tblPrEx>
        <w:tc>
          <w:tcPr>
            <w:tcW w:w="10456" w:type="dxa"/>
            <w:gridSpan w:val="4"/>
          </w:tcPr>
          <w:p w14:paraId="72D131D7" w14:textId="77777777" w:rsidR="00822D70" w:rsidRDefault="00822D70" w:rsidP="00EB1113">
            <w:pPr>
              <w:spacing w:line="360" w:lineRule="auto"/>
              <w:rPr>
                <w:b/>
              </w:rPr>
            </w:pPr>
          </w:p>
          <w:p w14:paraId="483595EB" w14:textId="799561AD" w:rsidR="006970F8" w:rsidRPr="003A1AB3" w:rsidRDefault="006970F8" w:rsidP="00CE21A6">
            <w:pPr>
              <w:spacing w:line="276" w:lineRule="auto"/>
              <w:rPr>
                <w:b/>
              </w:rPr>
            </w:pPr>
            <w:r w:rsidRPr="003A1AB3">
              <w:rPr>
                <w:b/>
              </w:rPr>
              <w:t>I confirm that I will fully participate in the programme and have the permission and support of my senior management team</w:t>
            </w:r>
            <w:r w:rsidR="008A69CA">
              <w:rPr>
                <w:b/>
              </w:rPr>
              <w:t>.</w:t>
            </w:r>
          </w:p>
        </w:tc>
      </w:tr>
      <w:tr w:rsidR="006970F8" w:rsidRPr="003A1AB3" w14:paraId="19FD07CF" w14:textId="77777777" w:rsidTr="00822D70">
        <w:tblPrEx>
          <w:tbl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  <w:insideH w:val="single" w:sz="4" w:space="0" w:color="E7E6E6" w:themeColor="background2"/>
            <w:insideV w:val="single" w:sz="4" w:space="0" w:color="E7E6E6" w:themeColor="background2"/>
          </w:tblBorders>
        </w:tblPrEx>
        <w:tc>
          <w:tcPr>
            <w:tcW w:w="886" w:type="dxa"/>
          </w:tcPr>
          <w:p w14:paraId="0877C690" w14:textId="77777777" w:rsidR="006970F8" w:rsidRPr="003A1AB3" w:rsidRDefault="006970F8" w:rsidP="00EB1113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Signed:</w:t>
            </w:r>
          </w:p>
        </w:tc>
        <w:tc>
          <w:tcPr>
            <w:tcW w:w="4339" w:type="dxa"/>
          </w:tcPr>
          <w:p w14:paraId="7609358F" w14:textId="77777777" w:rsidR="006970F8" w:rsidRPr="003A1AB3" w:rsidRDefault="006970F8" w:rsidP="00EB1113">
            <w:pPr>
              <w:spacing w:line="360" w:lineRule="auto"/>
              <w:rPr>
                <w:b/>
              </w:rPr>
            </w:pPr>
          </w:p>
        </w:tc>
        <w:tc>
          <w:tcPr>
            <w:tcW w:w="972" w:type="dxa"/>
          </w:tcPr>
          <w:p w14:paraId="5A58B871" w14:textId="77777777" w:rsidR="006970F8" w:rsidRPr="003A1AB3" w:rsidRDefault="006970F8" w:rsidP="00EB1113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Date:</w:t>
            </w:r>
          </w:p>
        </w:tc>
        <w:tc>
          <w:tcPr>
            <w:tcW w:w="4259" w:type="dxa"/>
          </w:tcPr>
          <w:p w14:paraId="18A8ACE2" w14:textId="77777777" w:rsidR="006970F8" w:rsidRPr="003A1AB3" w:rsidRDefault="006970F8" w:rsidP="00EB1113">
            <w:pPr>
              <w:spacing w:line="360" w:lineRule="auto"/>
              <w:rPr>
                <w:b/>
              </w:rPr>
            </w:pPr>
          </w:p>
        </w:tc>
      </w:tr>
    </w:tbl>
    <w:p w14:paraId="1B216266" w14:textId="77777777" w:rsidR="006970F8" w:rsidRDefault="006970F8" w:rsidP="006970F8">
      <w:pPr>
        <w:spacing w:after="0" w:line="360" w:lineRule="auto"/>
        <w:rPr>
          <w:b/>
        </w:rPr>
      </w:pPr>
    </w:p>
    <w:p w14:paraId="6AC8A07E" w14:textId="77777777" w:rsidR="003E523C" w:rsidRPr="00030E02" w:rsidRDefault="006970F8" w:rsidP="006970F8">
      <w:pPr>
        <w:spacing w:after="0" w:line="360" w:lineRule="auto"/>
        <w:rPr>
          <w:bCs/>
        </w:rPr>
      </w:pPr>
      <w:r w:rsidRPr="00030E02">
        <w:rPr>
          <w:bCs/>
        </w:rPr>
        <w:t>Please return completed Expression of Interest Form</w:t>
      </w:r>
      <w:r w:rsidR="00115F14" w:rsidRPr="00030E02">
        <w:rPr>
          <w:bCs/>
        </w:rPr>
        <w:t xml:space="preserve"> to </w:t>
      </w:r>
      <w:hyperlink r:id="rId9" w:history="1">
        <w:r w:rsidR="00115F14" w:rsidRPr="00030E02">
          <w:rPr>
            <w:rStyle w:val="Hyperlink"/>
            <w:bCs/>
          </w:rPr>
          <w:t>wmmd@ironbridge.org.uk</w:t>
        </w:r>
      </w:hyperlink>
      <w:r w:rsidR="00115F14" w:rsidRPr="00030E02">
        <w:rPr>
          <w:bCs/>
        </w:rPr>
        <w:t xml:space="preserve"> no later than </w:t>
      </w:r>
    </w:p>
    <w:p w14:paraId="2DC1FFE1" w14:textId="11B1B57C" w:rsidR="006970F8" w:rsidRDefault="00AB7EFD" w:rsidP="006970F8">
      <w:pPr>
        <w:spacing w:after="0" w:line="360" w:lineRule="auto"/>
        <w:rPr>
          <w:b/>
        </w:rPr>
      </w:pPr>
      <w:r>
        <w:rPr>
          <w:b/>
        </w:rPr>
        <w:t>5</w:t>
      </w:r>
      <w:r w:rsidR="008D62FB">
        <w:rPr>
          <w:b/>
        </w:rPr>
        <w:t>pm</w:t>
      </w:r>
      <w:r w:rsidR="00CE21A6">
        <w:rPr>
          <w:b/>
        </w:rPr>
        <w:t>,</w:t>
      </w:r>
      <w:r w:rsidR="008D62FB">
        <w:rPr>
          <w:b/>
        </w:rPr>
        <w:t xml:space="preserve"> </w:t>
      </w:r>
      <w:r w:rsidR="005F6FAD" w:rsidRPr="004B0717">
        <w:rPr>
          <w:b/>
        </w:rPr>
        <w:t xml:space="preserve">Friday </w:t>
      </w:r>
      <w:r w:rsidR="004B0717" w:rsidRPr="004B0717">
        <w:rPr>
          <w:b/>
        </w:rPr>
        <w:t>25 September 2020</w:t>
      </w:r>
    </w:p>
    <w:p w14:paraId="4A72F718" w14:textId="438F1CC7" w:rsidR="009050AE" w:rsidRPr="009050AE" w:rsidRDefault="009050AE" w:rsidP="009050AE">
      <w:pPr>
        <w:spacing w:after="0" w:line="360" w:lineRule="auto"/>
        <w:rPr>
          <w:b/>
        </w:rPr>
      </w:pPr>
    </w:p>
    <w:sectPr w:rsidR="009050AE" w:rsidRPr="009050AE" w:rsidSect="00697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8A5D" w14:textId="77777777" w:rsidR="00E57B48" w:rsidRDefault="00E57B48" w:rsidP="00D75AB2">
      <w:pPr>
        <w:spacing w:after="0" w:line="240" w:lineRule="auto"/>
      </w:pPr>
      <w:r>
        <w:separator/>
      </w:r>
    </w:p>
  </w:endnote>
  <w:endnote w:type="continuationSeparator" w:id="0">
    <w:p w14:paraId="5F788403" w14:textId="77777777" w:rsidR="00E57B48" w:rsidRDefault="00E57B48" w:rsidP="00D7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A9B9" w14:textId="77777777" w:rsidR="00E57B48" w:rsidRDefault="00E57B48" w:rsidP="00D75AB2">
      <w:pPr>
        <w:spacing w:after="0" w:line="240" w:lineRule="auto"/>
      </w:pPr>
      <w:r>
        <w:separator/>
      </w:r>
    </w:p>
  </w:footnote>
  <w:footnote w:type="continuationSeparator" w:id="0">
    <w:p w14:paraId="19D15365" w14:textId="77777777" w:rsidR="00E57B48" w:rsidRDefault="00E57B48" w:rsidP="00D7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54E"/>
    <w:multiLevelType w:val="hybridMultilevel"/>
    <w:tmpl w:val="67E2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4917"/>
    <w:multiLevelType w:val="hybridMultilevel"/>
    <w:tmpl w:val="8A3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3D68"/>
    <w:multiLevelType w:val="hybridMultilevel"/>
    <w:tmpl w:val="16F2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99F"/>
    <w:multiLevelType w:val="hybridMultilevel"/>
    <w:tmpl w:val="2FCC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0F6"/>
    <w:multiLevelType w:val="multilevel"/>
    <w:tmpl w:val="E7A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A78D2"/>
    <w:multiLevelType w:val="hybridMultilevel"/>
    <w:tmpl w:val="05D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7115"/>
    <w:multiLevelType w:val="hybridMultilevel"/>
    <w:tmpl w:val="1B8C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76136"/>
    <w:multiLevelType w:val="hybridMultilevel"/>
    <w:tmpl w:val="39F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537A"/>
    <w:multiLevelType w:val="hybridMultilevel"/>
    <w:tmpl w:val="6020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20DAA"/>
    <w:multiLevelType w:val="hybridMultilevel"/>
    <w:tmpl w:val="F61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CCB"/>
    <w:multiLevelType w:val="hybridMultilevel"/>
    <w:tmpl w:val="0BEA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F8"/>
    <w:rsid w:val="00030E02"/>
    <w:rsid w:val="0003450F"/>
    <w:rsid w:val="00050579"/>
    <w:rsid w:val="000C66FA"/>
    <w:rsid w:val="00115F14"/>
    <w:rsid w:val="00193385"/>
    <w:rsid w:val="001A1548"/>
    <w:rsid w:val="002A6780"/>
    <w:rsid w:val="002C340D"/>
    <w:rsid w:val="002D44F5"/>
    <w:rsid w:val="003E0793"/>
    <w:rsid w:val="003E3A27"/>
    <w:rsid w:val="003E523C"/>
    <w:rsid w:val="0041285B"/>
    <w:rsid w:val="00431147"/>
    <w:rsid w:val="00456E67"/>
    <w:rsid w:val="004B0717"/>
    <w:rsid w:val="004F6B75"/>
    <w:rsid w:val="005042E0"/>
    <w:rsid w:val="005379A4"/>
    <w:rsid w:val="00575D60"/>
    <w:rsid w:val="005B3477"/>
    <w:rsid w:val="005E1269"/>
    <w:rsid w:val="005F6FAD"/>
    <w:rsid w:val="006970F8"/>
    <w:rsid w:val="00736F00"/>
    <w:rsid w:val="0078429A"/>
    <w:rsid w:val="007A7A67"/>
    <w:rsid w:val="007B2BDD"/>
    <w:rsid w:val="007B431B"/>
    <w:rsid w:val="00822D70"/>
    <w:rsid w:val="00877499"/>
    <w:rsid w:val="008A69CA"/>
    <w:rsid w:val="008D62FB"/>
    <w:rsid w:val="009050AE"/>
    <w:rsid w:val="00914B30"/>
    <w:rsid w:val="009E21C5"/>
    <w:rsid w:val="009E2787"/>
    <w:rsid w:val="009E63C7"/>
    <w:rsid w:val="009F14D8"/>
    <w:rsid w:val="00A04944"/>
    <w:rsid w:val="00A2361C"/>
    <w:rsid w:val="00A7695D"/>
    <w:rsid w:val="00AB7EFD"/>
    <w:rsid w:val="00B84702"/>
    <w:rsid w:val="00BB3E5F"/>
    <w:rsid w:val="00BB4A69"/>
    <w:rsid w:val="00BF22C9"/>
    <w:rsid w:val="00CE21A6"/>
    <w:rsid w:val="00D670A8"/>
    <w:rsid w:val="00D75AB2"/>
    <w:rsid w:val="00D97CCE"/>
    <w:rsid w:val="00DC2C4D"/>
    <w:rsid w:val="00E57B48"/>
    <w:rsid w:val="00EB1113"/>
    <w:rsid w:val="00EB2F7D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63983E"/>
  <w15:docId w15:val="{91898544-975F-40A9-8821-2E97172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0F8"/>
    <w:rPr>
      <w:color w:val="0563C1" w:themeColor="hyperlink"/>
      <w:u w:val="single"/>
    </w:rPr>
  </w:style>
  <w:style w:type="paragraph" w:customStyle="1" w:styleId="Default">
    <w:name w:val="Default"/>
    <w:rsid w:val="00905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johnson@staf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mmd@ironbrid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C6ACD7C6</Template>
  <TotalTime>4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Ironbridge Gorge Museum Trust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Lambert-Jones</dc:creator>
  <cp:lastModifiedBy>Dawn Allman</cp:lastModifiedBy>
  <cp:revision>3</cp:revision>
  <cp:lastPrinted>2020-08-21T09:19:00Z</cp:lastPrinted>
  <dcterms:created xsi:type="dcterms:W3CDTF">2020-09-21T11:10:00Z</dcterms:created>
  <dcterms:modified xsi:type="dcterms:W3CDTF">2020-09-21T11:13:00Z</dcterms:modified>
</cp:coreProperties>
</file>